
<file path=[Content_Types].xml><?xml version="1.0" encoding="utf-8"?>
<Types xmlns="http://schemas.openxmlformats.org/package/2006/content-types">
  <Default Extension="png" ContentType="image/png"/>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val="en-ZA" w:eastAsia="en-US"/>
        </w:rPr>
        <w:id w:val="1100984771"/>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242"/>
          </w:tblGrid>
          <w:tr w:rsidR="0045142F">
            <w:trPr>
              <w:trHeight w:val="2880"/>
              <w:jc w:val="center"/>
            </w:trPr>
            <w:sdt>
              <w:sdtPr>
                <w:rPr>
                  <w:rFonts w:asciiTheme="majorHAnsi" w:eastAsiaTheme="majorEastAsia" w:hAnsiTheme="majorHAnsi" w:cstheme="majorBidi"/>
                  <w:caps/>
                  <w:lang w:val="en-ZA" w:eastAsia="en-US"/>
                </w:rPr>
                <w:alias w:val="Company"/>
                <w:id w:val="15524243"/>
                <w:placeholder>
                  <w:docPart w:val="4AB3EB2C621A4729AF55AF740B7F64E0"/>
                </w:placeholder>
                <w:dataBinding w:prefixMappings="xmlns:ns0='http://schemas.openxmlformats.org/officeDocument/2006/extended-properties'" w:xpath="/ns0:Properties[1]/ns0:Company[1]" w:storeItemID="{6668398D-A668-4E3E-A5EB-62B293D839F1}"/>
                <w:text/>
              </w:sdtPr>
              <w:sdtEndPr>
                <w:rPr>
                  <w:lang w:val="en-US" w:eastAsia="ja-JP"/>
                </w:rPr>
              </w:sdtEndPr>
              <w:sdtContent>
                <w:tc>
                  <w:tcPr>
                    <w:tcW w:w="5000" w:type="pct"/>
                  </w:tcPr>
                  <w:p w:rsidR="0045142F" w:rsidRDefault="00A51F4E" w:rsidP="000E2ABC">
                    <w:pPr>
                      <w:pStyle w:val="NoSpacing"/>
                      <w:spacing w:line="276" w:lineRule="auto"/>
                      <w:jc w:val="center"/>
                      <w:rPr>
                        <w:rFonts w:asciiTheme="majorHAnsi" w:eastAsiaTheme="majorEastAsia" w:hAnsiTheme="majorHAnsi" w:cstheme="majorBidi"/>
                        <w:caps/>
                      </w:rPr>
                    </w:pPr>
                    <w:r>
                      <w:rPr>
                        <w:rFonts w:asciiTheme="majorHAnsi" w:eastAsiaTheme="majorEastAsia" w:hAnsiTheme="majorHAnsi" w:cstheme="majorBidi"/>
                        <w:caps/>
                        <w:lang w:val="en-ZA" w:eastAsia="en-US"/>
                      </w:rPr>
                      <w:t>university of pretoria</w:t>
                    </w:r>
                  </w:p>
                </w:tc>
              </w:sdtContent>
            </w:sdt>
          </w:tr>
          <w:tr w:rsidR="0045142F">
            <w:trPr>
              <w:trHeight w:val="1440"/>
              <w:jc w:val="center"/>
            </w:trPr>
            <w:sdt>
              <w:sdtPr>
                <w:rPr>
                  <w:rFonts w:asciiTheme="majorHAnsi" w:eastAsiaTheme="majorEastAsia" w:hAnsiTheme="majorHAnsi" w:cstheme="majorBidi"/>
                  <w:sz w:val="80"/>
                  <w:szCs w:val="80"/>
                </w:rPr>
                <w:alias w:val="Title"/>
                <w:id w:val="15524250"/>
                <w:placeholder>
                  <w:docPart w:val="5101F7BDFD0E412F89F02286A27DBF2C"/>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45142F" w:rsidRDefault="0045142F" w:rsidP="000E2ABC">
                    <w:pPr>
                      <w:pStyle w:val="NoSpacing"/>
                      <w:spacing w:line="276" w:lineRule="auto"/>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Recharge with water level and climatic data</w:t>
                    </w:r>
                  </w:p>
                </w:tc>
              </w:sdtContent>
            </w:sdt>
          </w:tr>
          <w:tr w:rsidR="0045142F">
            <w:trPr>
              <w:trHeight w:val="720"/>
              <w:jc w:val="center"/>
            </w:trPr>
            <w:sdt>
              <w:sdtPr>
                <w:rPr>
                  <w:rFonts w:asciiTheme="majorHAnsi" w:eastAsiaTheme="majorEastAsia" w:hAnsiTheme="majorHAnsi" w:cstheme="majorBidi"/>
                  <w:sz w:val="44"/>
                  <w:szCs w:val="44"/>
                </w:rPr>
                <w:alias w:val="Subtitle"/>
                <w:id w:val="15524255"/>
                <w:placeholder>
                  <w:docPart w:val="A392A0975FD54373B6EEC65E6D089398"/>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45142F" w:rsidRDefault="00A51F4E" w:rsidP="000E2ABC">
                    <w:pPr>
                      <w:pStyle w:val="NoSpacing"/>
                      <w:spacing w:line="276" w:lineRule="auto"/>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Department of Geology</w:t>
                    </w:r>
                  </w:p>
                </w:tc>
              </w:sdtContent>
            </w:sdt>
          </w:tr>
          <w:tr w:rsidR="0045142F">
            <w:trPr>
              <w:trHeight w:val="360"/>
              <w:jc w:val="center"/>
            </w:trPr>
            <w:tc>
              <w:tcPr>
                <w:tcW w:w="5000" w:type="pct"/>
                <w:vAlign w:val="center"/>
              </w:tcPr>
              <w:p w:rsidR="0045142F" w:rsidRDefault="0045142F" w:rsidP="000E2ABC">
                <w:pPr>
                  <w:pStyle w:val="NoSpacing"/>
                  <w:spacing w:line="276" w:lineRule="auto"/>
                  <w:jc w:val="center"/>
                </w:pPr>
              </w:p>
            </w:tc>
          </w:tr>
          <w:tr w:rsidR="0045142F">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45142F" w:rsidRDefault="00A51F4E" w:rsidP="000E2ABC">
                    <w:pPr>
                      <w:pStyle w:val="NoSpacing"/>
                      <w:spacing w:line="276" w:lineRule="auto"/>
                      <w:jc w:val="center"/>
                      <w:rPr>
                        <w:b/>
                        <w:bCs/>
                      </w:rPr>
                    </w:pPr>
                    <w:proofErr w:type="spellStart"/>
                    <w:r>
                      <w:rPr>
                        <w:b/>
                        <w:bCs/>
                      </w:rPr>
                      <w:t>Muravha</w:t>
                    </w:r>
                    <w:proofErr w:type="spellEnd"/>
                    <w:r>
                      <w:rPr>
                        <w:b/>
                        <w:bCs/>
                      </w:rPr>
                      <w:t xml:space="preserve"> </w:t>
                    </w:r>
                    <w:proofErr w:type="spellStart"/>
                    <w:r>
                      <w:rPr>
                        <w:b/>
                        <w:bCs/>
                      </w:rPr>
                      <w:t>Sedzani</w:t>
                    </w:r>
                    <w:proofErr w:type="spellEnd"/>
                    <w:r>
                      <w:rPr>
                        <w:b/>
                        <w:bCs/>
                      </w:rPr>
                      <w:t xml:space="preserve"> </w:t>
                    </w:r>
                    <w:proofErr w:type="spellStart"/>
                    <w:r w:rsidR="00D15D63">
                      <w:rPr>
                        <w:b/>
                        <w:bCs/>
                        <w:lang w:val="en-ZA"/>
                      </w:rPr>
                      <w:t>Elia</w:t>
                    </w:r>
                    <w:proofErr w:type="spellEnd"/>
                    <w:r>
                      <w:rPr>
                        <w:b/>
                        <w:bCs/>
                        <w:lang w:val="en-ZA"/>
                      </w:rPr>
                      <w:t xml:space="preserve"> (28234422)</w:t>
                    </w:r>
                  </w:p>
                </w:tc>
              </w:sdtContent>
            </w:sdt>
          </w:tr>
          <w:tr w:rsidR="0045142F">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2-05-08T00:00:00Z">
                  <w:dateFormat w:val="M/d/yyyy"/>
                  <w:lid w:val="en-US"/>
                  <w:storeMappedDataAs w:val="dateTime"/>
                  <w:calendar w:val="gregorian"/>
                </w:date>
              </w:sdtPr>
              <w:sdtContent>
                <w:tc>
                  <w:tcPr>
                    <w:tcW w:w="5000" w:type="pct"/>
                    <w:vAlign w:val="center"/>
                  </w:tcPr>
                  <w:p w:rsidR="0045142F" w:rsidRDefault="003F0295" w:rsidP="000E2ABC">
                    <w:pPr>
                      <w:pStyle w:val="NoSpacing"/>
                      <w:spacing w:line="276" w:lineRule="auto"/>
                      <w:jc w:val="center"/>
                      <w:rPr>
                        <w:b/>
                        <w:bCs/>
                      </w:rPr>
                    </w:pPr>
                    <w:r>
                      <w:rPr>
                        <w:b/>
                        <w:bCs/>
                      </w:rPr>
                      <w:t>5/8/2012</w:t>
                    </w:r>
                  </w:p>
                </w:tc>
              </w:sdtContent>
            </w:sdt>
          </w:tr>
        </w:tbl>
        <w:p w:rsidR="0045142F" w:rsidRDefault="0045142F" w:rsidP="000E2ABC"/>
        <w:p w:rsidR="0045142F" w:rsidRDefault="0045142F" w:rsidP="000E2ABC"/>
        <w:tbl>
          <w:tblPr>
            <w:tblpPr w:leftFromText="187" w:rightFromText="187" w:horzAnchor="margin" w:tblpXSpec="center" w:tblpYSpec="bottom"/>
            <w:tblW w:w="5000" w:type="pct"/>
            <w:tblLook w:val="04A0" w:firstRow="1" w:lastRow="0" w:firstColumn="1" w:lastColumn="0" w:noHBand="0" w:noVBand="1"/>
          </w:tblPr>
          <w:tblGrid>
            <w:gridCol w:w="9242"/>
          </w:tblGrid>
          <w:tr w:rsidR="0045142F">
            <w:sdt>
              <w:sdtPr>
                <w:rPr>
                  <w:rFonts w:ascii="Times New Roman" w:hAnsi="Times New Roman" w:cs="Times New Roman"/>
                </w:r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45142F" w:rsidRDefault="00FD40D8" w:rsidP="00AB6D1F">
                    <w:pPr>
                      <w:pStyle w:val="NoSpacing"/>
                      <w:spacing w:line="276" w:lineRule="auto"/>
                    </w:pPr>
                    <w:r w:rsidRPr="00AB6D1F">
                      <w:rPr>
                        <w:rFonts w:ascii="Times New Roman" w:hAnsi="Times New Roman" w:cs="Times New Roman"/>
                      </w:rPr>
                      <w:t xml:space="preserve">Abstract                                                                                                                                                                                       Recharge is an addition of water into the aquifer by means of natural or artificial infiltration.  Water budget equation balances groundwater record and accounts the annual recharge to the groundwater resource and is also needful for the management and utilization of water resource in groundwater development programs. </w:t>
                    </w:r>
                    <w:r w:rsidRPr="00AB6D1F">
                      <w:rPr>
                        <w:rFonts w:ascii="Times New Roman" w:hAnsi="Times New Roman" w:cs="Times New Roman"/>
                      </w:rPr>
                      <w:t xml:space="preserve"> </w:t>
                    </w:r>
                    <w:r w:rsidRPr="00AB6D1F">
                      <w:rPr>
                        <w:rFonts w:ascii="Times New Roman" w:hAnsi="Times New Roman" w:cs="Times New Roman"/>
                      </w:rPr>
                      <w:t>Recharge simulation models are globally utilized in hydrological studies to estimate recharge and identify factors that influence recharge</w:t>
                    </w:r>
                    <w:r w:rsidRPr="00AB6D1F">
                      <w:rPr>
                        <w:rFonts w:ascii="Times New Roman" w:hAnsi="Times New Roman" w:cs="Times New Roman"/>
                      </w:rPr>
                      <w:t>. This paper will elaborate on different recharge estimation model, their limitations, requirements and different modeling equations to estimate recharge. The</w:t>
                    </w:r>
                    <w:r w:rsidRPr="00AB6D1F">
                      <w:rPr>
                        <w:rFonts w:ascii="Times New Roman" w:hAnsi="Times New Roman" w:cs="Times New Roman"/>
                      </w:rPr>
                      <w:t xml:space="preserve"> models are divided according to different zones namely; surface water, saturated and unsaturated zone. </w:t>
                    </w:r>
                    <w:r w:rsidRPr="00AB6D1F">
                      <w:rPr>
                        <w:rFonts w:ascii="Times New Roman" w:hAnsi="Times New Roman" w:cs="Times New Roman"/>
                      </w:rPr>
                      <w:t xml:space="preserve">The paper </w:t>
                    </w:r>
                    <w:r w:rsidR="00AB6D1F" w:rsidRPr="00AB6D1F">
                      <w:rPr>
                        <w:rFonts w:ascii="Times New Roman" w:hAnsi="Times New Roman" w:cs="Times New Roman"/>
                      </w:rPr>
                      <w:t>give a detailed information about the</w:t>
                    </w:r>
                    <w:r w:rsidRPr="00AB6D1F">
                      <w:rPr>
                        <w:rFonts w:ascii="Times New Roman" w:hAnsi="Times New Roman" w:cs="Times New Roman"/>
                      </w:rPr>
                      <w:t xml:space="preserve"> zones </w:t>
                    </w:r>
                    <w:r w:rsidR="00AB6D1F" w:rsidRPr="00AB6D1F">
                      <w:rPr>
                        <w:rFonts w:ascii="Times New Roman" w:hAnsi="Times New Roman" w:cs="Times New Roman"/>
                      </w:rPr>
                      <w:t>and methods used to estimate r</w:t>
                    </w:r>
                    <w:r w:rsidRPr="00AB6D1F">
                      <w:rPr>
                        <w:rFonts w:ascii="Times New Roman" w:hAnsi="Times New Roman" w:cs="Times New Roman"/>
                      </w:rPr>
                      <w:t xml:space="preserve">echarge and some of these methods include saturated water budget models ( HELP3, tank or bucket model), models based on the Richards equation, up scaling  of recharge estimates (simple empirical models, power function models, regression techniques and </w:t>
                    </w:r>
                    <w:proofErr w:type="spellStart"/>
                    <w:r w:rsidRPr="00AB6D1F">
                      <w:rPr>
                        <w:rFonts w:ascii="Times New Roman" w:hAnsi="Times New Roman" w:cs="Times New Roman"/>
                      </w:rPr>
                      <w:t>geostatistical</w:t>
                    </w:r>
                    <w:proofErr w:type="spellEnd"/>
                    <w:r w:rsidRPr="00AB6D1F">
                      <w:rPr>
                        <w:rFonts w:ascii="Times New Roman" w:hAnsi="Times New Roman" w:cs="Times New Roman"/>
                      </w:rPr>
                      <w:t xml:space="preserve"> techniques), the unsaturated physical models (zero-flux plane method (ZFP), </w:t>
                    </w:r>
                    <w:proofErr w:type="spellStart"/>
                    <w:r w:rsidRPr="00AB6D1F">
                      <w:rPr>
                        <w:rFonts w:ascii="Times New Roman" w:hAnsi="Times New Roman" w:cs="Times New Roman"/>
                      </w:rPr>
                      <w:t>lysimetry</w:t>
                    </w:r>
                    <w:proofErr w:type="spellEnd"/>
                    <w:r w:rsidRPr="00AB6D1F">
                      <w:rPr>
                        <w:rFonts w:ascii="Times New Roman" w:hAnsi="Times New Roman" w:cs="Times New Roman"/>
                      </w:rPr>
                      <w:t xml:space="preserve"> and cumulative rainfall departure), the saturated physical models (water balance method and water table fluctuation method) and the surface water physical models (groundwater </w:t>
                    </w:r>
                    <w:proofErr w:type="spellStart"/>
                    <w:r w:rsidRPr="00AB6D1F">
                      <w:rPr>
                        <w:rFonts w:ascii="Times New Roman" w:hAnsi="Times New Roman" w:cs="Times New Roman"/>
                      </w:rPr>
                      <w:t>modelling</w:t>
                    </w:r>
                    <w:proofErr w:type="spellEnd"/>
                    <w:r w:rsidRPr="00AB6D1F">
                      <w:rPr>
                        <w:rFonts w:ascii="Times New Roman" w:hAnsi="Times New Roman" w:cs="Times New Roman"/>
                      </w:rPr>
                      <w:t>).</w:t>
                    </w:r>
                  </w:p>
                </w:tc>
              </w:sdtContent>
            </w:sdt>
          </w:tr>
        </w:tbl>
        <w:p w:rsidR="00D15D63" w:rsidRDefault="00F948E6" w:rsidP="000E2ABC"/>
      </w:sdtContent>
    </w:sdt>
    <w:p w:rsidR="00D15D63" w:rsidRDefault="00D15D63" w:rsidP="000E2ABC">
      <w:r>
        <w:br w:type="page"/>
      </w:r>
    </w:p>
    <w:p w:rsidR="00F80146" w:rsidRPr="00F463F5" w:rsidRDefault="00D15D63" w:rsidP="000E2ABC">
      <w:pPr>
        <w:jc w:val="center"/>
        <w:rPr>
          <w:rFonts w:ascii="Times New Roman" w:hAnsi="Times New Roman" w:cs="Times New Roman"/>
          <w:sz w:val="28"/>
          <w:szCs w:val="28"/>
        </w:rPr>
      </w:pPr>
      <w:r w:rsidRPr="00F463F5">
        <w:rPr>
          <w:rFonts w:ascii="Times New Roman" w:hAnsi="Times New Roman" w:cs="Times New Roman"/>
          <w:sz w:val="28"/>
          <w:szCs w:val="28"/>
        </w:rPr>
        <w:lastRenderedPageBreak/>
        <w:t>Contents</w:t>
      </w:r>
    </w:p>
    <w:p w:rsidR="00D15D63" w:rsidRPr="007F06C6" w:rsidRDefault="00D15D63" w:rsidP="000E2ABC">
      <w:pPr>
        <w:pStyle w:val="ListParagraph"/>
        <w:numPr>
          <w:ilvl w:val="0"/>
          <w:numId w:val="2"/>
        </w:numPr>
        <w:rPr>
          <w:rFonts w:ascii="Times New Roman" w:hAnsi="Times New Roman" w:cs="Times New Roman"/>
        </w:rPr>
      </w:pPr>
      <w:r w:rsidRPr="007F06C6">
        <w:rPr>
          <w:rFonts w:ascii="Times New Roman" w:hAnsi="Times New Roman" w:cs="Times New Roman"/>
        </w:rPr>
        <w:t>Introduction</w:t>
      </w:r>
    </w:p>
    <w:p w:rsidR="0071093E" w:rsidRPr="007F06C6" w:rsidRDefault="0071093E" w:rsidP="000E2ABC">
      <w:pPr>
        <w:pStyle w:val="ListParagraph"/>
        <w:numPr>
          <w:ilvl w:val="0"/>
          <w:numId w:val="2"/>
        </w:numPr>
        <w:rPr>
          <w:rFonts w:ascii="Times New Roman" w:hAnsi="Times New Roman" w:cs="Times New Roman"/>
        </w:rPr>
      </w:pPr>
      <w:r w:rsidRPr="007F06C6">
        <w:rPr>
          <w:rFonts w:ascii="Times New Roman" w:hAnsi="Times New Roman" w:cs="Times New Roman"/>
        </w:rPr>
        <w:t>Water budget</w:t>
      </w:r>
    </w:p>
    <w:p w:rsidR="0071093E" w:rsidRPr="007F06C6" w:rsidRDefault="0071093E" w:rsidP="000E2ABC">
      <w:pPr>
        <w:pStyle w:val="ListParagraph"/>
        <w:numPr>
          <w:ilvl w:val="0"/>
          <w:numId w:val="2"/>
        </w:numPr>
        <w:rPr>
          <w:rFonts w:ascii="Times New Roman" w:hAnsi="Times New Roman" w:cs="Times New Roman"/>
        </w:rPr>
      </w:pPr>
      <w:r w:rsidRPr="007F06C6">
        <w:rPr>
          <w:rFonts w:ascii="Times New Roman" w:hAnsi="Times New Roman" w:cs="Times New Roman"/>
        </w:rPr>
        <w:t>Modelling methods</w:t>
      </w:r>
    </w:p>
    <w:p w:rsidR="007F06C6" w:rsidRDefault="007F06C6" w:rsidP="000E2ABC">
      <w:pPr>
        <w:ind w:left="851"/>
        <w:rPr>
          <w:rFonts w:ascii="Times New Roman" w:hAnsi="Times New Roman" w:cs="Times New Roman"/>
        </w:rPr>
      </w:pPr>
      <w:r>
        <w:rPr>
          <w:rFonts w:ascii="Times New Roman" w:hAnsi="Times New Roman" w:cs="Times New Roman"/>
        </w:rPr>
        <w:t>3.1 Unsaturated zone water budget model</w:t>
      </w:r>
    </w:p>
    <w:p w:rsidR="007F06C6" w:rsidRDefault="007F06C6" w:rsidP="000E2ABC">
      <w:pPr>
        <w:ind w:left="1134"/>
        <w:rPr>
          <w:rFonts w:ascii="Times New Roman" w:hAnsi="Times New Roman" w:cs="Times New Roman"/>
        </w:rPr>
      </w:pPr>
      <w:r>
        <w:rPr>
          <w:rFonts w:ascii="Times New Roman" w:hAnsi="Times New Roman" w:cs="Times New Roman"/>
        </w:rPr>
        <w:t>3.1.1 Soil water budget models</w:t>
      </w:r>
    </w:p>
    <w:p w:rsidR="007F06C6" w:rsidRDefault="007F06C6" w:rsidP="000E2ABC">
      <w:pPr>
        <w:ind w:left="1701"/>
        <w:rPr>
          <w:rFonts w:ascii="Times New Roman" w:hAnsi="Times New Roman" w:cs="Times New Roman"/>
        </w:rPr>
      </w:pPr>
      <w:r>
        <w:rPr>
          <w:rFonts w:ascii="Times New Roman" w:hAnsi="Times New Roman" w:cs="Times New Roman"/>
        </w:rPr>
        <w:t>3.1.1 .1 Tank or budget model</w:t>
      </w:r>
    </w:p>
    <w:p w:rsidR="007F06C6" w:rsidRDefault="007F06C6" w:rsidP="000E2ABC">
      <w:pPr>
        <w:ind w:left="1701"/>
        <w:rPr>
          <w:rFonts w:ascii="Times New Roman" w:hAnsi="Times New Roman" w:cs="Times New Roman"/>
        </w:rPr>
      </w:pPr>
      <w:r>
        <w:rPr>
          <w:rFonts w:ascii="Times New Roman" w:hAnsi="Times New Roman" w:cs="Times New Roman"/>
        </w:rPr>
        <w:t>3.1.1.2 HELP3 models</w:t>
      </w:r>
    </w:p>
    <w:p w:rsidR="007F06C6" w:rsidRDefault="00E76A9F" w:rsidP="000E2ABC">
      <w:pPr>
        <w:ind w:left="1134"/>
        <w:rPr>
          <w:rFonts w:ascii="Times New Roman" w:hAnsi="Times New Roman" w:cs="Times New Roman"/>
        </w:rPr>
      </w:pPr>
      <w:r>
        <w:rPr>
          <w:rFonts w:ascii="Times New Roman" w:hAnsi="Times New Roman" w:cs="Times New Roman"/>
        </w:rPr>
        <w:t>3.1.2</w:t>
      </w:r>
      <w:r w:rsidR="007F06C6">
        <w:rPr>
          <w:rFonts w:ascii="Times New Roman" w:hAnsi="Times New Roman" w:cs="Times New Roman"/>
        </w:rPr>
        <w:t xml:space="preserve"> Models based on the Richards equation</w:t>
      </w:r>
    </w:p>
    <w:p w:rsidR="007F06C6" w:rsidRDefault="007F06C6" w:rsidP="000E2ABC">
      <w:pPr>
        <w:ind w:left="851"/>
        <w:rPr>
          <w:rFonts w:ascii="Times New Roman" w:hAnsi="Times New Roman" w:cs="Times New Roman"/>
        </w:rPr>
      </w:pPr>
      <w:r>
        <w:rPr>
          <w:rFonts w:ascii="Times New Roman" w:hAnsi="Times New Roman" w:cs="Times New Roman"/>
        </w:rPr>
        <w:t xml:space="preserve">3.2 Up scaling of recharge estimates </w:t>
      </w:r>
    </w:p>
    <w:p w:rsidR="007F06C6" w:rsidRDefault="007F06C6" w:rsidP="000E2ABC">
      <w:pPr>
        <w:ind w:left="1134"/>
        <w:rPr>
          <w:rFonts w:ascii="Times New Roman" w:hAnsi="Times New Roman" w:cs="Times New Roman"/>
        </w:rPr>
      </w:pPr>
      <w:r>
        <w:rPr>
          <w:rFonts w:ascii="Times New Roman" w:hAnsi="Times New Roman" w:cs="Times New Roman"/>
        </w:rPr>
        <w:t>3.2.1 Simple empirical models</w:t>
      </w:r>
    </w:p>
    <w:p w:rsidR="007F06C6" w:rsidRDefault="007F06C6" w:rsidP="000E2ABC">
      <w:pPr>
        <w:ind w:left="1134"/>
        <w:rPr>
          <w:rFonts w:ascii="Times New Roman" w:hAnsi="Times New Roman" w:cs="Times New Roman"/>
        </w:rPr>
      </w:pPr>
      <w:r>
        <w:rPr>
          <w:rFonts w:ascii="Times New Roman" w:hAnsi="Times New Roman" w:cs="Times New Roman"/>
        </w:rPr>
        <w:t>3.2.2 Power function models</w:t>
      </w:r>
    </w:p>
    <w:p w:rsidR="007F06C6" w:rsidRDefault="007F06C6" w:rsidP="000E2ABC">
      <w:pPr>
        <w:ind w:left="1134"/>
        <w:rPr>
          <w:rFonts w:ascii="Times New Roman" w:hAnsi="Times New Roman" w:cs="Times New Roman"/>
        </w:rPr>
      </w:pPr>
      <w:r>
        <w:rPr>
          <w:rFonts w:ascii="Times New Roman" w:hAnsi="Times New Roman" w:cs="Times New Roman"/>
        </w:rPr>
        <w:t xml:space="preserve">3.2.3 Regression techniques </w:t>
      </w:r>
    </w:p>
    <w:p w:rsidR="007F06C6" w:rsidRDefault="007F06C6" w:rsidP="000E2ABC">
      <w:pPr>
        <w:ind w:left="1134"/>
        <w:rPr>
          <w:rFonts w:ascii="Times New Roman" w:hAnsi="Times New Roman" w:cs="Times New Roman"/>
        </w:rPr>
      </w:pPr>
      <w:r>
        <w:rPr>
          <w:rFonts w:ascii="Times New Roman" w:hAnsi="Times New Roman" w:cs="Times New Roman"/>
        </w:rPr>
        <w:t xml:space="preserve">3.2.4 </w:t>
      </w:r>
      <w:proofErr w:type="spellStart"/>
      <w:r>
        <w:rPr>
          <w:rFonts w:ascii="Times New Roman" w:hAnsi="Times New Roman" w:cs="Times New Roman"/>
        </w:rPr>
        <w:t>Geostatistical</w:t>
      </w:r>
      <w:proofErr w:type="spellEnd"/>
      <w:r>
        <w:rPr>
          <w:rFonts w:ascii="Times New Roman" w:hAnsi="Times New Roman" w:cs="Times New Roman"/>
        </w:rPr>
        <w:t xml:space="preserve"> techniques</w:t>
      </w:r>
    </w:p>
    <w:p w:rsidR="007F06C6" w:rsidRDefault="000107A9" w:rsidP="000E2ABC">
      <w:pPr>
        <w:ind w:left="426"/>
        <w:rPr>
          <w:rFonts w:ascii="Times New Roman" w:hAnsi="Times New Roman" w:cs="Times New Roman"/>
        </w:rPr>
      </w:pPr>
      <w:r>
        <w:rPr>
          <w:rFonts w:ascii="Times New Roman" w:hAnsi="Times New Roman" w:cs="Times New Roman"/>
        </w:rPr>
        <w:t>4.</w:t>
      </w:r>
      <w:r w:rsidR="007A463A">
        <w:rPr>
          <w:rFonts w:ascii="Times New Roman" w:hAnsi="Times New Roman" w:cs="Times New Roman"/>
        </w:rPr>
        <w:t xml:space="preserve"> </w:t>
      </w:r>
      <w:r>
        <w:rPr>
          <w:rFonts w:ascii="Times New Roman" w:hAnsi="Times New Roman" w:cs="Times New Roman"/>
        </w:rPr>
        <w:t xml:space="preserve"> Unsaturated physical models</w:t>
      </w:r>
    </w:p>
    <w:p w:rsidR="000107A9" w:rsidRDefault="007A463A" w:rsidP="000E2ABC">
      <w:pPr>
        <w:ind w:left="851"/>
        <w:rPr>
          <w:rFonts w:ascii="Times New Roman" w:hAnsi="Times New Roman" w:cs="Times New Roman"/>
        </w:rPr>
      </w:pPr>
      <w:r>
        <w:rPr>
          <w:rFonts w:ascii="Times New Roman" w:hAnsi="Times New Roman" w:cs="Times New Roman"/>
        </w:rPr>
        <w:t>4.1 Zero-flux plane method (ZFP)</w:t>
      </w:r>
    </w:p>
    <w:p w:rsidR="007F06C6" w:rsidRPr="007027BB" w:rsidRDefault="007A463A" w:rsidP="007027BB">
      <w:pPr>
        <w:pStyle w:val="ListParagraph"/>
        <w:numPr>
          <w:ilvl w:val="1"/>
          <w:numId w:val="24"/>
        </w:numPr>
        <w:rPr>
          <w:rFonts w:ascii="Times New Roman" w:hAnsi="Times New Roman" w:cs="Times New Roman"/>
        </w:rPr>
      </w:pPr>
      <w:proofErr w:type="spellStart"/>
      <w:r w:rsidRPr="007027BB">
        <w:rPr>
          <w:rFonts w:ascii="Times New Roman" w:hAnsi="Times New Roman" w:cs="Times New Roman"/>
        </w:rPr>
        <w:t>Lysimetry</w:t>
      </w:r>
      <w:proofErr w:type="spellEnd"/>
      <w:r w:rsidRPr="007027BB">
        <w:rPr>
          <w:rFonts w:ascii="Times New Roman" w:hAnsi="Times New Roman" w:cs="Times New Roman"/>
        </w:rPr>
        <w:t xml:space="preserve"> </w:t>
      </w:r>
    </w:p>
    <w:p w:rsidR="00255BCF" w:rsidRPr="00255BCF" w:rsidRDefault="007027BB" w:rsidP="007027BB">
      <w:pPr>
        <w:ind w:left="851"/>
        <w:rPr>
          <w:rFonts w:ascii="Times New Roman" w:hAnsi="Times New Roman" w:cs="Times New Roman"/>
        </w:rPr>
      </w:pPr>
      <w:r>
        <w:rPr>
          <w:rFonts w:ascii="Times New Roman" w:hAnsi="Times New Roman" w:cs="Times New Roman"/>
        </w:rPr>
        <w:t xml:space="preserve">4.3 </w:t>
      </w:r>
      <w:r w:rsidR="00AF403A" w:rsidRPr="00255BCF">
        <w:rPr>
          <w:rFonts w:ascii="Times New Roman" w:hAnsi="Times New Roman" w:cs="Times New Roman"/>
        </w:rPr>
        <w:t xml:space="preserve">Cumulative rainfall departure </w:t>
      </w:r>
    </w:p>
    <w:p w:rsidR="00255BCF" w:rsidRPr="008B24CC" w:rsidRDefault="00255BCF" w:rsidP="007027BB">
      <w:pPr>
        <w:ind w:left="1134"/>
        <w:rPr>
          <w:rFonts w:ascii="Times New Roman" w:hAnsi="Times New Roman" w:cs="Times New Roman"/>
        </w:rPr>
      </w:pPr>
      <w:r>
        <w:rPr>
          <w:rFonts w:ascii="Times New Roman" w:hAnsi="Times New Roman" w:cs="Times New Roman"/>
        </w:rPr>
        <w:t xml:space="preserve">4.3.1 </w:t>
      </w:r>
      <w:r w:rsidRPr="008B24CC">
        <w:rPr>
          <w:rFonts w:ascii="Times New Roman" w:hAnsi="Times New Roman" w:cs="Times New Roman"/>
        </w:rPr>
        <w:t xml:space="preserve">Limitations </w:t>
      </w:r>
    </w:p>
    <w:p w:rsidR="00255BCF" w:rsidRDefault="00255BCF" w:rsidP="007027BB">
      <w:pPr>
        <w:ind w:left="1134"/>
        <w:rPr>
          <w:rFonts w:ascii="Times New Roman" w:hAnsi="Times New Roman" w:cs="Times New Roman"/>
        </w:rPr>
      </w:pPr>
      <w:r w:rsidRPr="00255BCF">
        <w:rPr>
          <w:rFonts w:ascii="Times New Roman" w:hAnsi="Times New Roman" w:cs="Times New Roman"/>
        </w:rPr>
        <w:t>4.3.2 Method ratings</w:t>
      </w:r>
    </w:p>
    <w:p w:rsidR="007027BB" w:rsidRPr="007027BB" w:rsidRDefault="007A463A" w:rsidP="007027BB">
      <w:pPr>
        <w:pStyle w:val="ListParagraph"/>
        <w:numPr>
          <w:ilvl w:val="0"/>
          <w:numId w:val="3"/>
        </w:numPr>
        <w:rPr>
          <w:rFonts w:ascii="Times New Roman" w:hAnsi="Times New Roman" w:cs="Times New Roman"/>
        </w:rPr>
      </w:pPr>
      <w:r>
        <w:rPr>
          <w:rFonts w:ascii="Times New Roman" w:hAnsi="Times New Roman" w:cs="Times New Roman"/>
        </w:rPr>
        <w:t>S</w:t>
      </w:r>
      <w:r w:rsidR="000107A9" w:rsidRPr="000107A9">
        <w:rPr>
          <w:rFonts w:ascii="Times New Roman" w:hAnsi="Times New Roman" w:cs="Times New Roman"/>
        </w:rPr>
        <w:t>aturated</w:t>
      </w:r>
      <w:r w:rsidR="007F06C6" w:rsidRPr="000107A9">
        <w:rPr>
          <w:rFonts w:ascii="Times New Roman" w:hAnsi="Times New Roman" w:cs="Times New Roman"/>
        </w:rPr>
        <w:t xml:space="preserve"> </w:t>
      </w:r>
      <w:r>
        <w:rPr>
          <w:rFonts w:ascii="Times New Roman" w:hAnsi="Times New Roman" w:cs="Times New Roman"/>
        </w:rPr>
        <w:t>physical models</w:t>
      </w:r>
    </w:p>
    <w:p w:rsidR="000004E1" w:rsidRPr="007027BB" w:rsidRDefault="007027BB" w:rsidP="007027BB">
      <w:pPr>
        <w:pStyle w:val="ListParagraph"/>
        <w:numPr>
          <w:ilvl w:val="1"/>
          <w:numId w:val="3"/>
        </w:numPr>
        <w:ind w:left="851" w:firstLine="0"/>
        <w:rPr>
          <w:rFonts w:ascii="Times New Roman" w:hAnsi="Times New Roman" w:cs="Times New Roman"/>
        </w:rPr>
      </w:pPr>
      <w:r w:rsidRPr="007027BB">
        <w:rPr>
          <w:rFonts w:ascii="Times New Roman" w:hAnsi="Times New Roman" w:cs="Times New Roman"/>
        </w:rPr>
        <w:t>W</w:t>
      </w:r>
      <w:r w:rsidR="00B96B78" w:rsidRPr="007027BB">
        <w:rPr>
          <w:rFonts w:ascii="Times New Roman" w:hAnsi="Times New Roman" w:cs="Times New Roman"/>
        </w:rPr>
        <w:t>ater table fluctuation method</w:t>
      </w:r>
    </w:p>
    <w:p w:rsidR="00255BCF" w:rsidRPr="007027BB" w:rsidRDefault="007027BB" w:rsidP="007027BB">
      <w:pPr>
        <w:ind w:left="851"/>
        <w:rPr>
          <w:rFonts w:ascii="Times New Roman" w:hAnsi="Times New Roman" w:cs="Times New Roman"/>
        </w:rPr>
      </w:pPr>
      <w:r>
        <w:rPr>
          <w:rFonts w:ascii="Times New Roman" w:hAnsi="Times New Roman" w:cs="Times New Roman"/>
        </w:rPr>
        <w:t xml:space="preserve">5.2 </w:t>
      </w:r>
      <w:r w:rsidR="00255BCF" w:rsidRPr="007027BB">
        <w:rPr>
          <w:rFonts w:ascii="Times New Roman" w:hAnsi="Times New Roman" w:cs="Times New Roman"/>
        </w:rPr>
        <w:t>Water balance method</w:t>
      </w:r>
    </w:p>
    <w:p w:rsidR="006E52A0" w:rsidRPr="00255BCF" w:rsidRDefault="00255BCF" w:rsidP="007027BB">
      <w:pPr>
        <w:ind w:left="709" w:hanging="283"/>
        <w:rPr>
          <w:rFonts w:ascii="Times New Roman" w:hAnsi="Times New Roman" w:cs="Times New Roman"/>
        </w:rPr>
      </w:pPr>
      <w:r>
        <w:rPr>
          <w:rFonts w:ascii="Times New Roman" w:hAnsi="Times New Roman" w:cs="Times New Roman"/>
        </w:rPr>
        <w:t xml:space="preserve">6. </w:t>
      </w:r>
      <w:r w:rsidRPr="00255BCF">
        <w:rPr>
          <w:rFonts w:ascii="Times New Roman" w:hAnsi="Times New Roman" w:cs="Times New Roman"/>
        </w:rPr>
        <w:t>Surface water physical models</w:t>
      </w:r>
    </w:p>
    <w:p w:rsidR="00255BCF" w:rsidRPr="00255BCF" w:rsidRDefault="00255BCF" w:rsidP="007027BB">
      <w:pPr>
        <w:ind w:left="851"/>
        <w:rPr>
          <w:rFonts w:ascii="Times New Roman" w:hAnsi="Times New Roman" w:cs="Times New Roman"/>
        </w:rPr>
      </w:pPr>
      <w:r w:rsidRPr="00255BCF">
        <w:rPr>
          <w:rFonts w:ascii="Times New Roman" w:hAnsi="Times New Roman" w:cs="Times New Roman"/>
        </w:rPr>
        <w:t xml:space="preserve">6.1 Groundwater modelling </w:t>
      </w:r>
    </w:p>
    <w:p w:rsidR="00255BCF" w:rsidRPr="007027BB" w:rsidRDefault="00255BCF" w:rsidP="007027BB">
      <w:pPr>
        <w:pStyle w:val="ListParagraph"/>
        <w:numPr>
          <w:ilvl w:val="2"/>
          <w:numId w:val="26"/>
        </w:numPr>
        <w:rPr>
          <w:rFonts w:ascii="Times New Roman" w:hAnsi="Times New Roman" w:cs="Times New Roman"/>
        </w:rPr>
      </w:pPr>
      <w:r w:rsidRPr="007027BB">
        <w:rPr>
          <w:rFonts w:ascii="Times New Roman" w:hAnsi="Times New Roman" w:cs="Times New Roman"/>
        </w:rPr>
        <w:t xml:space="preserve">Limitations </w:t>
      </w:r>
    </w:p>
    <w:p w:rsidR="00255BCF" w:rsidRPr="007027BB" w:rsidRDefault="007027BB" w:rsidP="007027BB">
      <w:pPr>
        <w:pStyle w:val="ListParagraph"/>
        <w:ind w:left="1134"/>
        <w:rPr>
          <w:rFonts w:ascii="Times New Roman" w:hAnsi="Times New Roman" w:cs="Times New Roman"/>
        </w:rPr>
      </w:pPr>
      <w:r>
        <w:rPr>
          <w:rFonts w:ascii="Times New Roman" w:hAnsi="Times New Roman" w:cs="Times New Roman"/>
        </w:rPr>
        <w:t xml:space="preserve">6.1.2 </w:t>
      </w:r>
      <w:r w:rsidR="00255BCF" w:rsidRPr="007027BB">
        <w:rPr>
          <w:rFonts w:ascii="Times New Roman" w:hAnsi="Times New Roman" w:cs="Times New Roman"/>
        </w:rPr>
        <w:t xml:space="preserve">Data requirements </w:t>
      </w:r>
    </w:p>
    <w:p w:rsidR="00255BCF" w:rsidRPr="00255BCF" w:rsidRDefault="007027BB" w:rsidP="007027BB">
      <w:pPr>
        <w:pStyle w:val="ListParagraph"/>
        <w:ind w:left="1134"/>
        <w:rPr>
          <w:rFonts w:ascii="Times New Roman" w:hAnsi="Times New Roman" w:cs="Times New Roman"/>
        </w:rPr>
      </w:pPr>
      <w:r>
        <w:rPr>
          <w:rFonts w:ascii="Times New Roman" w:hAnsi="Times New Roman" w:cs="Times New Roman"/>
        </w:rPr>
        <w:t xml:space="preserve">6.1.3 </w:t>
      </w:r>
      <w:r w:rsidR="00255BCF" w:rsidRPr="00255BCF">
        <w:rPr>
          <w:rFonts w:ascii="Times New Roman" w:hAnsi="Times New Roman" w:cs="Times New Roman"/>
        </w:rPr>
        <w:t xml:space="preserve">Model ratings </w:t>
      </w:r>
    </w:p>
    <w:p w:rsidR="00653E78" w:rsidRPr="00255BCF" w:rsidRDefault="00653E78" w:rsidP="00255BCF">
      <w:pPr>
        <w:pStyle w:val="ListParagraph"/>
        <w:numPr>
          <w:ilvl w:val="0"/>
          <w:numId w:val="23"/>
        </w:numPr>
        <w:rPr>
          <w:rFonts w:ascii="Times New Roman" w:hAnsi="Times New Roman" w:cs="Times New Roman"/>
        </w:rPr>
      </w:pPr>
      <w:r w:rsidRPr="00255BCF">
        <w:rPr>
          <w:rFonts w:ascii="Times New Roman" w:hAnsi="Times New Roman" w:cs="Times New Roman"/>
        </w:rPr>
        <w:t>Climate impacts on groundwater recharge</w:t>
      </w:r>
    </w:p>
    <w:p w:rsidR="00255BCF" w:rsidRDefault="00255BCF" w:rsidP="00255BCF">
      <w:pPr>
        <w:pStyle w:val="ListParagraph"/>
        <w:numPr>
          <w:ilvl w:val="0"/>
          <w:numId w:val="23"/>
        </w:numPr>
        <w:rPr>
          <w:rFonts w:ascii="Times New Roman" w:hAnsi="Times New Roman" w:cs="Times New Roman"/>
        </w:rPr>
      </w:pPr>
      <w:r w:rsidRPr="00255BCF">
        <w:rPr>
          <w:rFonts w:ascii="Times New Roman" w:hAnsi="Times New Roman" w:cs="Times New Roman"/>
        </w:rPr>
        <w:t>Summary of groundwater recharge estimation methods</w:t>
      </w:r>
    </w:p>
    <w:p w:rsidR="00255BCF" w:rsidRDefault="00255BCF" w:rsidP="00255BCF">
      <w:pPr>
        <w:pStyle w:val="ListParagraph"/>
        <w:numPr>
          <w:ilvl w:val="0"/>
          <w:numId w:val="23"/>
        </w:numPr>
        <w:rPr>
          <w:rFonts w:ascii="Times New Roman" w:hAnsi="Times New Roman" w:cs="Times New Roman"/>
        </w:rPr>
      </w:pPr>
      <w:r w:rsidRPr="00255BCF">
        <w:rPr>
          <w:rFonts w:ascii="Times New Roman" w:hAnsi="Times New Roman" w:cs="Times New Roman"/>
        </w:rPr>
        <w:t>Conclusion</w:t>
      </w:r>
    </w:p>
    <w:p w:rsidR="00D15D63" w:rsidRPr="00255BCF" w:rsidRDefault="00255BCF" w:rsidP="00255BCF">
      <w:pPr>
        <w:pStyle w:val="ListParagraph"/>
        <w:numPr>
          <w:ilvl w:val="0"/>
          <w:numId w:val="23"/>
        </w:numPr>
        <w:rPr>
          <w:rFonts w:ascii="Times New Roman" w:hAnsi="Times New Roman" w:cs="Times New Roman"/>
        </w:rPr>
      </w:pPr>
      <w:r w:rsidRPr="00255BCF">
        <w:rPr>
          <w:rFonts w:ascii="Times New Roman" w:hAnsi="Times New Roman" w:cs="Times New Roman"/>
        </w:rPr>
        <w:t xml:space="preserve">References </w:t>
      </w:r>
      <w:r w:rsidR="00D15D63" w:rsidRPr="00255BCF">
        <w:rPr>
          <w:rFonts w:ascii="Times New Roman" w:hAnsi="Times New Roman" w:cs="Times New Roman"/>
        </w:rPr>
        <w:br w:type="page"/>
      </w:r>
    </w:p>
    <w:p w:rsidR="00D15D63" w:rsidRPr="00F463F5" w:rsidRDefault="00D15D63" w:rsidP="00E76A9F">
      <w:pPr>
        <w:pStyle w:val="ListParagraph"/>
        <w:numPr>
          <w:ilvl w:val="0"/>
          <w:numId w:val="13"/>
        </w:numPr>
        <w:rPr>
          <w:rFonts w:ascii="Times New Roman" w:eastAsia="Calibri" w:hAnsi="Times New Roman" w:cs="Times New Roman"/>
          <w:sz w:val="28"/>
          <w:szCs w:val="28"/>
        </w:rPr>
      </w:pPr>
      <w:r w:rsidRPr="00F463F5">
        <w:rPr>
          <w:rFonts w:ascii="Times New Roman" w:eastAsia="Calibri" w:hAnsi="Times New Roman" w:cs="Times New Roman"/>
          <w:sz w:val="28"/>
          <w:szCs w:val="28"/>
        </w:rPr>
        <w:lastRenderedPageBreak/>
        <w:t>Introduction</w:t>
      </w:r>
    </w:p>
    <w:p w:rsidR="00D15D63" w:rsidRPr="00D15D63" w:rsidRDefault="00D15D63" w:rsidP="000E2ABC">
      <w:pPr>
        <w:autoSpaceDE w:val="0"/>
        <w:autoSpaceDN w:val="0"/>
        <w:adjustRightInd w:val="0"/>
        <w:spacing w:after="0"/>
        <w:rPr>
          <w:rFonts w:ascii="Times New Roman" w:eastAsia="TimesNewRomanPSMT" w:hAnsi="Times New Roman" w:cs="Times New Roman"/>
          <w:lang w:eastAsia="en-ZA"/>
        </w:rPr>
      </w:pPr>
      <w:r w:rsidRPr="00D15D63">
        <w:rPr>
          <w:rFonts w:ascii="Times New Roman" w:eastAsia="TimesNewRomanPSMT" w:hAnsi="Times New Roman" w:cs="Times New Roman"/>
          <w:lang w:eastAsia="en-ZA"/>
        </w:rPr>
        <w:t xml:space="preserve">The topographical effects and geological controls such as permeability, climatic factors, precipitation, govern recharge and thus groundwater flow regimes </w:t>
      </w:r>
      <w:r>
        <w:rPr>
          <w:rFonts w:ascii="Times New Roman" w:eastAsia="TimesNewRomanPSMT" w:hAnsi="Times New Roman" w:cs="Times New Roman"/>
          <w:lang w:eastAsia="en-ZA"/>
        </w:rPr>
        <w:t>in</w:t>
      </w:r>
      <w:r w:rsidRPr="00D15D63">
        <w:rPr>
          <w:rFonts w:ascii="Times New Roman" w:eastAsia="TimesNewRomanPSMT" w:hAnsi="Times New Roman" w:cs="Times New Roman"/>
          <w:lang w:eastAsia="en-ZA"/>
        </w:rPr>
        <w:t xml:space="preserve"> </w:t>
      </w:r>
      <w:r>
        <w:rPr>
          <w:rFonts w:ascii="Times New Roman" w:eastAsia="TimesNewRomanPSMT" w:hAnsi="Times New Roman" w:cs="Times New Roman"/>
          <w:lang w:eastAsia="en-ZA"/>
        </w:rPr>
        <w:t>the aquifer.</w:t>
      </w:r>
      <w:r w:rsidRPr="00D15D63">
        <w:rPr>
          <w:rFonts w:ascii="Times New Roman" w:eastAsia="TimesNewRomanPSMT" w:hAnsi="Times New Roman" w:cs="Times New Roman"/>
          <w:lang w:eastAsia="en-ZA"/>
        </w:rPr>
        <w:t xml:space="preserve"> Recharge is defined as the addition of water to the saturated zone either through natural (e.g. by precipitation) or artificial (e.g. by injection) means and the amount in natural recharge being controlled by factors such as precipitation after runoff, vertical hydraulic conductivity, </w:t>
      </w:r>
      <w:proofErr w:type="spellStart"/>
      <w:r w:rsidRPr="00D15D63">
        <w:rPr>
          <w:rFonts w:ascii="Times New Roman" w:eastAsia="TimesNewRomanPSMT" w:hAnsi="Times New Roman" w:cs="Times New Roman"/>
          <w:lang w:eastAsia="en-ZA"/>
        </w:rPr>
        <w:t>transmissivity</w:t>
      </w:r>
      <w:proofErr w:type="spellEnd"/>
      <w:r w:rsidRPr="00D15D63">
        <w:rPr>
          <w:rFonts w:ascii="Times New Roman" w:eastAsia="TimesNewRomanPSMT" w:hAnsi="Times New Roman" w:cs="Times New Roman"/>
          <w:lang w:eastAsia="en-ZA"/>
        </w:rPr>
        <w:t xml:space="preserve"> of aquifers and vertical infiltration throu</w:t>
      </w:r>
      <w:r>
        <w:rPr>
          <w:rFonts w:ascii="Times New Roman" w:eastAsia="TimesNewRomanPSMT" w:hAnsi="Times New Roman" w:cs="Times New Roman"/>
          <w:lang w:eastAsia="en-ZA"/>
        </w:rPr>
        <w:t xml:space="preserve">gh </w:t>
      </w:r>
      <w:proofErr w:type="spellStart"/>
      <w:r>
        <w:rPr>
          <w:rFonts w:ascii="Times New Roman" w:eastAsia="TimesNewRomanPSMT" w:hAnsi="Times New Roman" w:cs="Times New Roman"/>
          <w:lang w:eastAsia="en-ZA"/>
        </w:rPr>
        <w:t>vadose</w:t>
      </w:r>
      <w:proofErr w:type="spellEnd"/>
      <w:r>
        <w:rPr>
          <w:rFonts w:ascii="Times New Roman" w:eastAsia="TimesNewRomanPSMT" w:hAnsi="Times New Roman" w:cs="Times New Roman"/>
          <w:lang w:eastAsia="en-ZA"/>
        </w:rPr>
        <w:t xml:space="preserve"> zone etc</w:t>
      </w:r>
      <w:r w:rsidRPr="00D15D63">
        <w:rPr>
          <w:rFonts w:ascii="Times New Roman" w:eastAsia="TimesNewRomanPSMT" w:hAnsi="Times New Roman" w:cs="Times New Roman"/>
          <w:lang w:eastAsia="en-ZA"/>
        </w:rPr>
        <w:t xml:space="preserve">. </w:t>
      </w:r>
      <w:r w:rsidR="009965D5">
        <w:rPr>
          <w:rFonts w:ascii="Times New Roman" w:eastAsia="TimesNewRomanPSMT" w:hAnsi="Times New Roman" w:cs="Times New Roman"/>
          <w:lang w:eastAsia="en-ZA"/>
        </w:rPr>
        <w:t xml:space="preserve">Recharge cannot be measured </w:t>
      </w:r>
      <w:proofErr w:type="spellStart"/>
      <w:r w:rsidR="009965D5">
        <w:rPr>
          <w:rFonts w:ascii="Times New Roman" w:eastAsia="TimesNewRomanPSMT" w:hAnsi="Times New Roman" w:cs="Times New Roman"/>
          <w:lang w:eastAsia="en-ZA"/>
        </w:rPr>
        <w:t>directelt</w:t>
      </w:r>
      <w:proofErr w:type="spellEnd"/>
      <w:r w:rsidR="009965D5">
        <w:rPr>
          <w:rFonts w:ascii="Times New Roman" w:eastAsia="TimesNewRomanPSMT" w:hAnsi="Times New Roman" w:cs="Times New Roman"/>
          <w:lang w:eastAsia="en-ZA"/>
        </w:rPr>
        <w:t xml:space="preserve">, therefore different models and methods to simulate real natural recharge are used to estimate recharge and determine water level fluctuations. </w:t>
      </w:r>
      <w:r w:rsidRPr="00D15D63">
        <w:rPr>
          <w:rFonts w:ascii="Times New Roman" w:eastAsia="TimesNewRomanPSMT" w:hAnsi="Times New Roman" w:cs="Times New Roman"/>
          <w:lang w:eastAsia="en-ZA"/>
        </w:rPr>
        <w:t xml:space="preserve">Recharge </w:t>
      </w:r>
      <w:r>
        <w:rPr>
          <w:rFonts w:ascii="Times New Roman" w:eastAsia="TimesNewRomanPSMT" w:hAnsi="Times New Roman" w:cs="Times New Roman"/>
          <w:lang w:eastAsia="en-ZA"/>
        </w:rPr>
        <w:t>of aquifer</w:t>
      </w:r>
      <w:r w:rsidRPr="00D15D63">
        <w:rPr>
          <w:rFonts w:ascii="Times New Roman" w:eastAsia="TimesNewRomanPSMT" w:hAnsi="Times New Roman" w:cs="Times New Roman"/>
          <w:lang w:eastAsia="en-ZA"/>
        </w:rPr>
        <w:t xml:space="preserve"> take place either by artificial or natural means</w:t>
      </w:r>
      <w:r w:rsidR="0021268D">
        <w:rPr>
          <w:rFonts w:ascii="Times New Roman" w:eastAsia="TimesNewRomanPSMT" w:hAnsi="Times New Roman" w:cs="Times New Roman"/>
          <w:lang w:eastAsia="en-ZA"/>
        </w:rPr>
        <w:t xml:space="preserve"> and different water budget models can be used to estimate recharge. This paper focuses on the recharge techniques to estimate a recharge level of water in the groundwater system</w:t>
      </w:r>
      <w:r w:rsidR="008F1896">
        <w:rPr>
          <w:rFonts w:ascii="Times New Roman" w:eastAsia="TimesNewRomanPSMT" w:hAnsi="Times New Roman" w:cs="Times New Roman"/>
          <w:lang w:eastAsia="en-ZA"/>
        </w:rPr>
        <w:t xml:space="preserve"> and water budget</w:t>
      </w:r>
      <w:r w:rsidR="0021268D">
        <w:rPr>
          <w:rFonts w:ascii="Times New Roman" w:eastAsia="TimesNewRomanPSMT" w:hAnsi="Times New Roman" w:cs="Times New Roman"/>
          <w:lang w:eastAsia="en-ZA"/>
        </w:rPr>
        <w:t xml:space="preserve">. </w:t>
      </w:r>
      <w:r w:rsidR="002F048B" w:rsidRPr="002F048B">
        <w:rPr>
          <w:rFonts w:ascii="Times New Roman" w:eastAsia="TimesNewRomanPSMT" w:hAnsi="Times New Roman" w:cs="Times New Roman"/>
          <w:lang w:eastAsia="en-ZA"/>
        </w:rPr>
        <w:t xml:space="preserve">Water budget is </w:t>
      </w:r>
      <w:r w:rsidR="002F048B">
        <w:rPr>
          <w:rFonts w:ascii="Times New Roman" w:eastAsia="TimesNewRomanPSMT" w:hAnsi="Times New Roman" w:cs="Times New Roman"/>
          <w:lang w:eastAsia="en-ZA"/>
        </w:rPr>
        <w:t>a groundwater equation that</w:t>
      </w:r>
      <w:r w:rsidR="002F048B" w:rsidRPr="002F048B">
        <w:rPr>
          <w:rFonts w:ascii="Times New Roman" w:eastAsia="TimesNewRomanPSMT" w:hAnsi="Times New Roman" w:cs="Times New Roman"/>
          <w:lang w:eastAsia="en-ZA"/>
        </w:rPr>
        <w:t xml:space="preserve"> balance</w:t>
      </w:r>
      <w:r w:rsidR="002F048B">
        <w:rPr>
          <w:rFonts w:ascii="Times New Roman" w:eastAsia="TimesNewRomanPSMT" w:hAnsi="Times New Roman" w:cs="Times New Roman"/>
          <w:lang w:eastAsia="en-ZA"/>
        </w:rPr>
        <w:t>s</w:t>
      </w:r>
      <w:r w:rsidR="002F048B" w:rsidRPr="002F048B">
        <w:rPr>
          <w:rFonts w:ascii="Times New Roman" w:eastAsia="TimesNewRomanPSMT" w:hAnsi="Times New Roman" w:cs="Times New Roman"/>
          <w:lang w:eastAsia="en-ZA"/>
        </w:rPr>
        <w:t xml:space="preserve"> groundwater record and it accounts the annual recharge to the groundwater resource</w:t>
      </w:r>
      <w:r w:rsidR="008F6DF1">
        <w:rPr>
          <w:rFonts w:ascii="Times New Roman" w:eastAsia="TimesNewRomanPSMT" w:hAnsi="Times New Roman" w:cs="Times New Roman"/>
          <w:lang w:eastAsia="en-ZA"/>
        </w:rPr>
        <w:t>.</w:t>
      </w:r>
      <w:r w:rsidR="002F048B" w:rsidRPr="002F048B">
        <w:rPr>
          <w:rFonts w:ascii="Times New Roman" w:eastAsia="TimesNewRomanPSMT" w:hAnsi="Times New Roman" w:cs="Times New Roman"/>
          <w:lang w:eastAsia="en-ZA"/>
        </w:rPr>
        <w:t xml:space="preserve"> </w:t>
      </w:r>
      <w:r w:rsidR="0021268D">
        <w:rPr>
          <w:rFonts w:ascii="Times New Roman" w:eastAsia="TimesNewRomanPSMT" w:hAnsi="Times New Roman" w:cs="Times New Roman"/>
          <w:lang w:eastAsia="en-ZA"/>
        </w:rPr>
        <w:t>Modelling methods such as unsaturated zone water budget models and physical saturated water budget models are thus of greater importance in recharge estimation and the climatic condition involve</w:t>
      </w:r>
      <w:r w:rsidR="000C2836">
        <w:rPr>
          <w:rFonts w:ascii="Times New Roman" w:eastAsia="TimesNewRomanPSMT" w:hAnsi="Times New Roman" w:cs="Times New Roman"/>
          <w:lang w:eastAsia="en-ZA"/>
        </w:rPr>
        <w:t>d</w:t>
      </w:r>
      <w:r w:rsidR="0021268D">
        <w:rPr>
          <w:rFonts w:ascii="Times New Roman" w:eastAsia="TimesNewRomanPSMT" w:hAnsi="Times New Roman" w:cs="Times New Roman"/>
          <w:lang w:eastAsia="en-ZA"/>
        </w:rPr>
        <w:t xml:space="preserve"> during recharge. </w:t>
      </w:r>
    </w:p>
    <w:p w:rsidR="00D15D63" w:rsidRDefault="00D15D63" w:rsidP="000E2ABC">
      <w:pPr>
        <w:rPr>
          <w:rFonts w:ascii="Times New Roman" w:eastAsia="Calibri" w:hAnsi="Times New Roman" w:cs="Times New Roman"/>
        </w:rPr>
      </w:pPr>
    </w:p>
    <w:p w:rsidR="00D15D63" w:rsidRPr="00F463F5" w:rsidRDefault="00D15D63" w:rsidP="00E76A9F">
      <w:pPr>
        <w:pStyle w:val="ListParagraph"/>
        <w:numPr>
          <w:ilvl w:val="0"/>
          <w:numId w:val="13"/>
        </w:numPr>
        <w:rPr>
          <w:rFonts w:ascii="Times New Roman" w:eastAsia="Calibri" w:hAnsi="Times New Roman" w:cs="Times New Roman"/>
          <w:sz w:val="28"/>
          <w:szCs w:val="28"/>
        </w:rPr>
      </w:pPr>
      <w:r w:rsidRPr="00F463F5">
        <w:rPr>
          <w:rFonts w:ascii="Times New Roman" w:eastAsia="Calibri" w:hAnsi="Times New Roman" w:cs="Times New Roman"/>
          <w:sz w:val="28"/>
          <w:szCs w:val="28"/>
        </w:rPr>
        <w:t>Water budget</w:t>
      </w:r>
    </w:p>
    <w:p w:rsidR="00960926" w:rsidRPr="00D15D63" w:rsidRDefault="008F1896" w:rsidP="000E2ABC">
      <w:pPr>
        <w:rPr>
          <w:rFonts w:ascii="Times New Roman" w:eastAsia="Calibri" w:hAnsi="Times New Roman" w:cs="Times New Roman"/>
        </w:rPr>
      </w:pPr>
      <w:r>
        <w:rPr>
          <w:rFonts w:ascii="Times New Roman" w:eastAsia="Calibri" w:hAnsi="Times New Roman" w:cs="Times New Roman"/>
        </w:rPr>
        <w:t xml:space="preserve">Water budget is defined </w:t>
      </w:r>
      <w:r w:rsidR="002F048B">
        <w:rPr>
          <w:rFonts w:ascii="Times New Roman" w:eastAsia="Calibri" w:hAnsi="Times New Roman" w:cs="Times New Roman"/>
        </w:rPr>
        <w:t>as is a groundwater equation that</w:t>
      </w:r>
      <w:r>
        <w:rPr>
          <w:rFonts w:ascii="Times New Roman" w:eastAsia="Calibri" w:hAnsi="Times New Roman" w:cs="Times New Roman"/>
        </w:rPr>
        <w:t xml:space="preserve"> balance</w:t>
      </w:r>
      <w:r w:rsidR="002F048B">
        <w:rPr>
          <w:rFonts w:ascii="Times New Roman" w:eastAsia="Calibri" w:hAnsi="Times New Roman" w:cs="Times New Roman"/>
        </w:rPr>
        <w:t>s</w:t>
      </w:r>
      <w:r>
        <w:rPr>
          <w:rFonts w:ascii="Times New Roman" w:eastAsia="Calibri" w:hAnsi="Times New Roman" w:cs="Times New Roman"/>
        </w:rPr>
        <w:t xml:space="preserve"> groundwater record and it accounts th</w:t>
      </w:r>
      <w:r w:rsidR="00960926">
        <w:rPr>
          <w:rFonts w:ascii="Times New Roman" w:eastAsia="Calibri" w:hAnsi="Times New Roman" w:cs="Times New Roman"/>
        </w:rPr>
        <w:t xml:space="preserve">e annual recharge to the groundwater resource </w:t>
      </w:r>
      <w:r w:rsidR="00960926" w:rsidRPr="00960926">
        <w:rPr>
          <w:rFonts w:ascii="Times New Roman" w:eastAsia="Calibri" w:hAnsi="Times New Roman" w:cs="Times New Roman"/>
        </w:rPr>
        <w:t>(</w:t>
      </w:r>
      <w:proofErr w:type="spellStart"/>
      <w:r w:rsidR="00960926" w:rsidRPr="00960926">
        <w:rPr>
          <w:rFonts w:ascii="Times New Roman" w:eastAsia="Calibri" w:hAnsi="Times New Roman" w:cs="Times New Roman"/>
        </w:rPr>
        <w:t>Poehls</w:t>
      </w:r>
      <w:proofErr w:type="spellEnd"/>
      <w:r w:rsidR="00960926" w:rsidRPr="00960926">
        <w:rPr>
          <w:rFonts w:ascii="Times New Roman" w:eastAsia="Calibri" w:hAnsi="Times New Roman" w:cs="Times New Roman"/>
        </w:rPr>
        <w:t xml:space="preserve"> et al. 2009).</w:t>
      </w:r>
      <w:r w:rsidR="00960926">
        <w:rPr>
          <w:rFonts w:ascii="Times New Roman" w:eastAsia="Calibri" w:hAnsi="Times New Roman" w:cs="Times New Roman"/>
        </w:rPr>
        <w:t xml:space="preserve"> Water budget is needful for the management and utilization of water resource in groundwater development programmes </w:t>
      </w:r>
      <w:r w:rsidR="00960926">
        <w:rPr>
          <w:rFonts w:ascii="Times New Roman" w:hAnsi="Times New Roman"/>
          <w:color w:val="000000"/>
        </w:rPr>
        <w:t>(</w:t>
      </w:r>
      <w:proofErr w:type="spellStart"/>
      <w:r w:rsidR="00960926">
        <w:rPr>
          <w:rFonts w:ascii="Times New Roman" w:hAnsi="Times New Roman"/>
          <w:color w:val="000000"/>
        </w:rPr>
        <w:t>Poehls</w:t>
      </w:r>
      <w:proofErr w:type="spellEnd"/>
      <w:r w:rsidR="00960926">
        <w:rPr>
          <w:rFonts w:ascii="Times New Roman" w:hAnsi="Times New Roman"/>
          <w:color w:val="000000"/>
        </w:rPr>
        <w:t xml:space="preserve"> et al. 2009). There are various procedures that can be used to determine recharge to an aquifer, these include a direct measure of parameters that determine recharge and calculation from hydraulic characteristics and measured potentiometric data (</w:t>
      </w:r>
      <w:proofErr w:type="spellStart"/>
      <w:r w:rsidR="00960926">
        <w:rPr>
          <w:rFonts w:ascii="Times New Roman" w:hAnsi="Times New Roman"/>
          <w:color w:val="000000"/>
        </w:rPr>
        <w:t>Poehls</w:t>
      </w:r>
      <w:proofErr w:type="spellEnd"/>
      <w:r w:rsidR="00960926">
        <w:rPr>
          <w:rFonts w:ascii="Times New Roman" w:hAnsi="Times New Roman"/>
          <w:color w:val="000000"/>
        </w:rPr>
        <w:t xml:space="preserve"> et al. 2009).</w:t>
      </w:r>
      <w:r w:rsidR="00960926" w:rsidRPr="00960926">
        <w:rPr>
          <w:rFonts w:ascii="Times New Roman" w:eastAsia="Calibri" w:hAnsi="Times New Roman" w:cs="Times New Roman"/>
        </w:rPr>
        <w:t xml:space="preserve"> </w:t>
      </w:r>
      <w:r w:rsidR="00960926" w:rsidRPr="00D15D63">
        <w:rPr>
          <w:rFonts w:ascii="Times New Roman" w:eastAsia="Calibri" w:hAnsi="Times New Roman" w:cs="Times New Roman"/>
        </w:rPr>
        <w:t xml:space="preserve">The first step of water budget analysis is to select a control volume which can be any earthly volume and in most hydrological studies a control volume can be a soil column that extends from the surface to a certain depth (Healy 2010). </w:t>
      </w:r>
      <w:r w:rsidR="005A27A4">
        <w:rPr>
          <w:rFonts w:ascii="Times New Roman" w:eastAsia="Calibri" w:hAnsi="Times New Roman" w:cs="Times New Roman"/>
        </w:rPr>
        <w:t>The general water budget equation is given by:</w:t>
      </w:r>
    </w:p>
    <w:p w:rsidR="00960926" w:rsidRPr="00D15D63" w:rsidRDefault="00960926" w:rsidP="000E2ABC">
      <w:pPr>
        <w:rPr>
          <w:rFonts w:ascii="Times New Roman" w:eastAsia="Calibri" w:hAnsi="Times New Roman" w:cs="Times New Roman"/>
        </w:rPr>
      </w:pPr>
      <w:r w:rsidRPr="00D15D63">
        <w:rPr>
          <w:rFonts w:ascii="Times New Roman" w:eastAsia="Calibri" w:hAnsi="Times New Roman" w:cs="Times New Roman"/>
        </w:rPr>
        <w:t>P = ET+∆</w:t>
      </w:r>
      <w:proofErr w:type="spellStart"/>
      <w:r w:rsidRPr="00D15D63">
        <w:rPr>
          <w:rFonts w:ascii="Times New Roman" w:eastAsia="Calibri" w:hAnsi="Times New Roman" w:cs="Times New Roman"/>
        </w:rPr>
        <w:t>S+R</w:t>
      </w:r>
      <w:r w:rsidRPr="00D15D63">
        <w:rPr>
          <w:rFonts w:ascii="Times New Roman" w:eastAsia="Calibri" w:hAnsi="Times New Roman" w:cs="Times New Roman"/>
          <w:vertAlign w:val="subscript"/>
        </w:rPr>
        <w:t>off</w:t>
      </w:r>
      <w:r w:rsidRPr="00D15D63">
        <w:rPr>
          <w:rFonts w:ascii="Times New Roman" w:eastAsia="Calibri" w:hAnsi="Times New Roman" w:cs="Times New Roman"/>
        </w:rPr>
        <w:t>+D</w:t>
      </w:r>
      <w:proofErr w:type="spellEnd"/>
      <w:r w:rsidR="00E00735">
        <w:rPr>
          <w:rFonts w:ascii="Times New Roman" w:eastAsia="Calibri" w:hAnsi="Times New Roman" w:cs="Times New Roman"/>
        </w:rPr>
        <w:tab/>
      </w:r>
      <w:r w:rsidR="00E00735">
        <w:rPr>
          <w:rFonts w:ascii="Times New Roman" w:eastAsia="Calibri" w:hAnsi="Times New Roman" w:cs="Times New Roman"/>
        </w:rPr>
        <w:tab/>
      </w:r>
      <w:r w:rsidR="00E00735">
        <w:rPr>
          <w:rFonts w:ascii="Times New Roman" w:eastAsia="Calibri" w:hAnsi="Times New Roman" w:cs="Times New Roman"/>
        </w:rPr>
        <w:tab/>
      </w:r>
      <w:r w:rsidR="00E00735">
        <w:rPr>
          <w:rFonts w:ascii="Times New Roman" w:eastAsia="Calibri" w:hAnsi="Times New Roman" w:cs="Times New Roman"/>
        </w:rPr>
        <w:tab/>
      </w:r>
      <w:r w:rsidR="00E00735">
        <w:rPr>
          <w:rFonts w:ascii="Times New Roman" w:eastAsia="Calibri" w:hAnsi="Times New Roman" w:cs="Times New Roman"/>
        </w:rPr>
        <w:tab/>
      </w:r>
      <w:r w:rsidR="00E00735">
        <w:rPr>
          <w:rFonts w:ascii="Times New Roman" w:eastAsia="Calibri" w:hAnsi="Times New Roman" w:cs="Times New Roman"/>
        </w:rPr>
        <w:tab/>
      </w:r>
      <w:r w:rsidR="00E00735">
        <w:rPr>
          <w:rFonts w:ascii="Times New Roman" w:eastAsia="Calibri" w:hAnsi="Times New Roman" w:cs="Times New Roman"/>
        </w:rPr>
        <w:tab/>
      </w:r>
      <w:r w:rsidR="00E00735">
        <w:rPr>
          <w:rFonts w:ascii="Times New Roman" w:eastAsia="Calibri" w:hAnsi="Times New Roman" w:cs="Times New Roman"/>
        </w:rPr>
        <w:tab/>
      </w:r>
      <w:r w:rsidR="00E00735">
        <w:rPr>
          <w:rFonts w:ascii="Times New Roman" w:eastAsia="Calibri" w:hAnsi="Times New Roman" w:cs="Times New Roman"/>
        </w:rPr>
        <w:tab/>
        <w:t>(1</w:t>
      </w:r>
      <w:r w:rsidRPr="00D15D63">
        <w:rPr>
          <w:rFonts w:ascii="Times New Roman" w:eastAsia="Calibri" w:hAnsi="Times New Roman" w:cs="Times New Roman"/>
        </w:rPr>
        <w:t>.1)</w:t>
      </w:r>
    </w:p>
    <w:p w:rsidR="00960926" w:rsidRPr="00D15D63" w:rsidRDefault="00960926" w:rsidP="000E2ABC">
      <w:pPr>
        <w:rPr>
          <w:rFonts w:ascii="Times New Roman" w:eastAsia="Calibri" w:hAnsi="Times New Roman" w:cs="Times New Roman"/>
        </w:rPr>
      </w:pPr>
      <w:r w:rsidRPr="00D15D63">
        <w:rPr>
          <w:rFonts w:ascii="Times New Roman" w:eastAsia="Calibri" w:hAnsi="Times New Roman" w:cs="Times New Roman"/>
        </w:rPr>
        <w:t xml:space="preserve">Where: </w:t>
      </w:r>
    </w:p>
    <w:p w:rsidR="00960926" w:rsidRPr="00D15D63" w:rsidRDefault="00960926" w:rsidP="000E2ABC">
      <w:pPr>
        <w:numPr>
          <w:ilvl w:val="1"/>
          <w:numId w:val="1"/>
        </w:numPr>
        <w:contextualSpacing/>
        <w:rPr>
          <w:rFonts w:ascii="Times New Roman" w:eastAsia="Calibri" w:hAnsi="Times New Roman" w:cs="Times New Roman"/>
        </w:rPr>
      </w:pPr>
      <w:r w:rsidRPr="00D15D63">
        <w:rPr>
          <w:rFonts w:ascii="Times New Roman" w:eastAsia="Calibri" w:hAnsi="Times New Roman" w:cs="Times New Roman"/>
        </w:rPr>
        <w:t>P is precipitation</w:t>
      </w:r>
    </w:p>
    <w:p w:rsidR="00960926" w:rsidRPr="00D15D63" w:rsidRDefault="00960926" w:rsidP="000E2ABC">
      <w:pPr>
        <w:numPr>
          <w:ilvl w:val="1"/>
          <w:numId w:val="1"/>
        </w:numPr>
        <w:contextualSpacing/>
        <w:rPr>
          <w:rFonts w:ascii="Times New Roman" w:eastAsia="Calibri" w:hAnsi="Times New Roman" w:cs="Times New Roman"/>
        </w:rPr>
      </w:pPr>
      <w:r w:rsidRPr="00D15D63">
        <w:rPr>
          <w:rFonts w:ascii="Times New Roman" w:eastAsia="Calibri" w:hAnsi="Times New Roman" w:cs="Times New Roman"/>
        </w:rPr>
        <w:t>ET is evapotranspiration</w:t>
      </w:r>
    </w:p>
    <w:p w:rsidR="00960926" w:rsidRPr="00D15D63" w:rsidRDefault="00960926" w:rsidP="000E2ABC">
      <w:pPr>
        <w:numPr>
          <w:ilvl w:val="1"/>
          <w:numId w:val="1"/>
        </w:numPr>
        <w:contextualSpacing/>
        <w:rPr>
          <w:rFonts w:ascii="Times New Roman" w:eastAsia="Calibri" w:hAnsi="Times New Roman" w:cs="Times New Roman"/>
        </w:rPr>
      </w:pPr>
      <w:r w:rsidRPr="00D15D63">
        <w:rPr>
          <w:rFonts w:ascii="Times New Roman" w:eastAsia="Calibri" w:hAnsi="Times New Roman" w:cs="Times New Roman"/>
        </w:rPr>
        <w:t>∆S is change in water storage in the column</w:t>
      </w:r>
    </w:p>
    <w:p w:rsidR="00960926" w:rsidRPr="00D15D63" w:rsidRDefault="00960926" w:rsidP="000E2ABC">
      <w:pPr>
        <w:numPr>
          <w:ilvl w:val="1"/>
          <w:numId w:val="1"/>
        </w:numPr>
        <w:contextualSpacing/>
        <w:rPr>
          <w:rFonts w:ascii="Times New Roman" w:eastAsia="Calibri" w:hAnsi="Times New Roman" w:cs="Times New Roman"/>
        </w:rPr>
      </w:pPr>
      <w:proofErr w:type="spellStart"/>
      <w:r w:rsidRPr="00D15D63">
        <w:rPr>
          <w:rFonts w:ascii="Times New Roman" w:eastAsia="Calibri" w:hAnsi="Times New Roman" w:cs="Times New Roman"/>
        </w:rPr>
        <w:t>R</w:t>
      </w:r>
      <w:r w:rsidRPr="00D15D63">
        <w:rPr>
          <w:rFonts w:ascii="Times New Roman" w:eastAsia="Calibri" w:hAnsi="Times New Roman" w:cs="Times New Roman"/>
          <w:vertAlign w:val="subscript"/>
        </w:rPr>
        <w:t>off</w:t>
      </w:r>
      <w:proofErr w:type="spellEnd"/>
      <w:r w:rsidRPr="00D15D63">
        <w:rPr>
          <w:rFonts w:ascii="Times New Roman" w:eastAsia="Calibri" w:hAnsi="Times New Roman" w:cs="Times New Roman"/>
        </w:rPr>
        <w:t xml:space="preserve"> is direct surface runoff</w:t>
      </w:r>
    </w:p>
    <w:p w:rsidR="00960926" w:rsidRPr="00D15D63" w:rsidRDefault="00960926" w:rsidP="000E2ABC">
      <w:pPr>
        <w:numPr>
          <w:ilvl w:val="1"/>
          <w:numId w:val="1"/>
        </w:numPr>
        <w:contextualSpacing/>
        <w:rPr>
          <w:rFonts w:ascii="Times New Roman" w:eastAsia="Calibri" w:hAnsi="Times New Roman" w:cs="Times New Roman"/>
        </w:rPr>
      </w:pPr>
      <w:r w:rsidRPr="00D15D63">
        <w:rPr>
          <w:rFonts w:ascii="Times New Roman" w:eastAsia="Calibri" w:hAnsi="Times New Roman" w:cs="Times New Roman"/>
        </w:rPr>
        <w:t>D is drainage out of the bottom of the column</w:t>
      </w:r>
    </w:p>
    <w:p w:rsidR="00673BC1" w:rsidRDefault="00673BC1" w:rsidP="000E2ABC">
      <w:pPr>
        <w:rPr>
          <w:rFonts w:ascii="Times New Roman" w:eastAsia="Calibri" w:hAnsi="Times New Roman" w:cs="Times New Roman"/>
        </w:rPr>
      </w:pPr>
    </w:p>
    <w:p w:rsidR="00F8053D" w:rsidRDefault="00F8053D" w:rsidP="000E2ABC">
      <w:pPr>
        <w:rPr>
          <w:rFonts w:ascii="Times New Roman" w:eastAsia="Calibri" w:hAnsi="Times New Roman" w:cs="Times New Roman"/>
        </w:rPr>
      </w:pPr>
      <w:r>
        <w:rPr>
          <w:noProof/>
          <w:lang w:eastAsia="en-ZA"/>
        </w:rPr>
        <w:lastRenderedPageBreak/>
        <w:drawing>
          <wp:inline distT="0" distB="0" distL="0" distR="0" wp14:anchorId="1746462E" wp14:editId="7DFF0A74">
            <wp:extent cx="1454727" cy="17955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55661" cy="1796702"/>
                    </a:xfrm>
                    <a:prstGeom prst="rect">
                      <a:avLst/>
                    </a:prstGeom>
                  </pic:spPr>
                </pic:pic>
              </a:graphicData>
            </a:graphic>
          </wp:inline>
        </w:drawing>
      </w:r>
    </w:p>
    <w:p w:rsidR="00F8053D" w:rsidRDefault="00F8053D" w:rsidP="000E2ABC">
      <w:pPr>
        <w:rPr>
          <w:rFonts w:ascii="Times New Roman" w:eastAsia="Calibri" w:hAnsi="Times New Roman" w:cs="Times New Roman"/>
        </w:rPr>
      </w:pPr>
      <w:r w:rsidRPr="00F8053D">
        <w:rPr>
          <w:rFonts w:ascii="Times New Roman" w:eastAsia="Calibri" w:hAnsi="Times New Roman" w:cs="Times New Roman"/>
          <w:b/>
        </w:rPr>
        <w:t>Figure 1</w:t>
      </w:r>
      <w:r>
        <w:rPr>
          <w:rFonts w:ascii="Times New Roman" w:eastAsia="Calibri" w:hAnsi="Times New Roman" w:cs="Times New Roman"/>
        </w:rPr>
        <w:t xml:space="preserve"> Illustration of 1D water budget </w:t>
      </w:r>
      <w:r w:rsidRPr="00F8053D">
        <w:rPr>
          <w:rFonts w:ascii="Times New Roman" w:eastAsia="Calibri" w:hAnsi="Times New Roman" w:cs="Times New Roman"/>
        </w:rPr>
        <w:t>(Healy 2010).</w:t>
      </w:r>
    </w:p>
    <w:p w:rsidR="00183790" w:rsidRDefault="00960926" w:rsidP="000E2ABC">
      <w:pPr>
        <w:rPr>
          <w:rFonts w:ascii="Times New Roman" w:eastAsia="Calibri" w:hAnsi="Times New Roman" w:cs="Times New Roman"/>
        </w:rPr>
      </w:pPr>
      <w:r w:rsidRPr="00D15D63">
        <w:rPr>
          <w:rFonts w:ascii="Times New Roman" w:eastAsia="Calibri" w:hAnsi="Times New Roman" w:cs="Times New Roman"/>
        </w:rPr>
        <w:t>The balance in change of storage is give</w:t>
      </w:r>
      <w:r>
        <w:rPr>
          <w:rFonts w:ascii="Times New Roman" w:eastAsia="Calibri" w:hAnsi="Times New Roman" w:cs="Times New Roman"/>
        </w:rPr>
        <w:t>n</w:t>
      </w:r>
      <w:r w:rsidRPr="00D15D63">
        <w:rPr>
          <w:rFonts w:ascii="Times New Roman" w:eastAsia="Calibri" w:hAnsi="Times New Roman" w:cs="Times New Roman"/>
        </w:rPr>
        <w:t xml:space="preserve"> by the difference in the flow into and out of soil column as abbreviated</w:t>
      </w:r>
      <w:r w:rsidR="00E00735">
        <w:rPr>
          <w:rFonts w:ascii="Times New Roman" w:eastAsia="Calibri" w:hAnsi="Times New Roman" w:cs="Times New Roman"/>
        </w:rPr>
        <w:t xml:space="preserve"> by equation 1</w:t>
      </w:r>
      <w:r w:rsidRPr="00D15D63">
        <w:rPr>
          <w:rFonts w:ascii="Times New Roman" w:eastAsia="Calibri" w:hAnsi="Times New Roman" w:cs="Times New Roman"/>
        </w:rPr>
        <w:t>.1 (Healy 2010). Drainage out of the bottom of the column is not regarded as recharge until it reaches the water table (Healy 2010).</w:t>
      </w:r>
      <w:r w:rsidR="00E00735">
        <w:rPr>
          <w:rFonts w:ascii="Times New Roman" w:eastAsia="Calibri" w:hAnsi="Times New Roman" w:cs="Times New Roman"/>
        </w:rPr>
        <w:t xml:space="preserve"> </w:t>
      </w:r>
      <w:r w:rsidR="00183790">
        <w:rPr>
          <w:rFonts w:ascii="Times New Roman" w:eastAsia="Calibri" w:hAnsi="Times New Roman" w:cs="Times New Roman"/>
        </w:rPr>
        <w:t>Under saturated and unsaturated zones the water budget equation for a watershed is given by</w:t>
      </w:r>
      <w:r w:rsidR="00880E64">
        <w:rPr>
          <w:rFonts w:ascii="Times New Roman" w:eastAsia="Calibri" w:hAnsi="Times New Roman" w:cs="Times New Roman"/>
        </w:rPr>
        <w:t xml:space="preserve"> (Healy 2010)</w:t>
      </w:r>
      <w:r w:rsidR="00183790">
        <w:rPr>
          <w:rFonts w:ascii="Times New Roman" w:eastAsia="Calibri" w:hAnsi="Times New Roman" w:cs="Times New Roman"/>
        </w:rPr>
        <w:t>:</w:t>
      </w:r>
    </w:p>
    <w:p w:rsidR="00183790" w:rsidRDefault="00183790" w:rsidP="000E2ABC">
      <w:pPr>
        <w:rPr>
          <w:rFonts w:ascii="Times New Roman" w:eastAsia="Calibri" w:hAnsi="Times New Roman" w:cs="Times New Roman"/>
        </w:rPr>
      </w:pPr>
      <w:r>
        <w:rPr>
          <w:rFonts w:ascii="Times New Roman" w:eastAsia="Calibri" w:hAnsi="Times New Roman" w:cs="Times New Roman"/>
        </w:rPr>
        <w:t xml:space="preserve">P + </w:t>
      </w:r>
      <w:proofErr w:type="spellStart"/>
      <w:r>
        <w:rPr>
          <w:rFonts w:ascii="Times New Roman" w:eastAsia="Calibri" w:hAnsi="Times New Roman" w:cs="Times New Roman"/>
        </w:rPr>
        <w:t>Q</w:t>
      </w:r>
      <w:r w:rsidRPr="00183790">
        <w:rPr>
          <w:rFonts w:ascii="Times New Roman" w:eastAsia="Calibri" w:hAnsi="Times New Roman" w:cs="Times New Roman"/>
          <w:vertAlign w:val="subscript"/>
        </w:rPr>
        <w:t>on</w:t>
      </w:r>
      <w:proofErr w:type="spellEnd"/>
      <w:r>
        <w:rPr>
          <w:rFonts w:ascii="Times New Roman" w:eastAsia="Calibri" w:hAnsi="Times New Roman" w:cs="Times New Roman"/>
        </w:rPr>
        <w:t xml:space="preserve"> = ET + ∆S + </w:t>
      </w:r>
      <w:proofErr w:type="spellStart"/>
      <w:r>
        <w:rPr>
          <w:rFonts w:ascii="Times New Roman" w:eastAsia="Calibri" w:hAnsi="Times New Roman" w:cs="Times New Roman"/>
        </w:rPr>
        <w:t>Q</w:t>
      </w:r>
      <w:r w:rsidRPr="00183790">
        <w:rPr>
          <w:rFonts w:ascii="Times New Roman" w:eastAsia="Calibri" w:hAnsi="Times New Roman" w:cs="Times New Roman"/>
          <w:vertAlign w:val="subscript"/>
        </w:rPr>
        <w:t>off</w:t>
      </w:r>
      <w:proofErr w:type="spellEnd"/>
    </w:p>
    <w:p w:rsidR="007B693A" w:rsidRDefault="00183790" w:rsidP="000E2ABC">
      <w:pPr>
        <w:rPr>
          <w:rFonts w:ascii="Times New Roman" w:eastAsia="Calibri" w:hAnsi="Times New Roman" w:cs="Times New Roman"/>
        </w:rPr>
      </w:pPr>
      <w:r>
        <w:rPr>
          <w:rFonts w:ascii="Times New Roman" w:eastAsia="Calibri" w:hAnsi="Times New Roman" w:cs="Times New Roman"/>
        </w:rPr>
        <w:t xml:space="preserve">Where: </w:t>
      </w:r>
    </w:p>
    <w:p w:rsidR="00183790" w:rsidRPr="007B693A" w:rsidRDefault="00183790" w:rsidP="007B693A">
      <w:pPr>
        <w:pStyle w:val="ListParagraph"/>
        <w:numPr>
          <w:ilvl w:val="1"/>
          <w:numId w:val="5"/>
        </w:numPr>
        <w:rPr>
          <w:rFonts w:ascii="Times New Roman" w:eastAsia="Calibri" w:hAnsi="Times New Roman" w:cs="Times New Roman"/>
        </w:rPr>
      </w:pPr>
      <w:proofErr w:type="spellStart"/>
      <w:r w:rsidRPr="007B693A">
        <w:rPr>
          <w:rFonts w:ascii="Times New Roman" w:eastAsia="Calibri" w:hAnsi="Times New Roman" w:cs="Times New Roman"/>
        </w:rPr>
        <w:t>Q</w:t>
      </w:r>
      <w:r w:rsidRPr="007B693A">
        <w:rPr>
          <w:rFonts w:ascii="Times New Roman" w:eastAsia="Calibri" w:hAnsi="Times New Roman" w:cs="Times New Roman"/>
          <w:vertAlign w:val="subscript"/>
        </w:rPr>
        <w:t>on</w:t>
      </w:r>
      <w:proofErr w:type="spellEnd"/>
      <w:r w:rsidRPr="007B693A">
        <w:rPr>
          <w:rFonts w:ascii="Times New Roman" w:eastAsia="Calibri" w:hAnsi="Times New Roman" w:cs="Times New Roman"/>
        </w:rPr>
        <w:t xml:space="preserve"> is the surface and subsurface water flow into the watershed</w:t>
      </w:r>
    </w:p>
    <w:p w:rsidR="00183790" w:rsidRPr="007B693A" w:rsidRDefault="00183790" w:rsidP="007B693A">
      <w:pPr>
        <w:pStyle w:val="ListParagraph"/>
        <w:numPr>
          <w:ilvl w:val="1"/>
          <w:numId w:val="5"/>
        </w:numPr>
        <w:rPr>
          <w:rFonts w:ascii="Times New Roman" w:eastAsia="Calibri" w:hAnsi="Times New Roman" w:cs="Times New Roman"/>
        </w:rPr>
      </w:pPr>
      <w:proofErr w:type="spellStart"/>
      <w:r w:rsidRPr="007B693A">
        <w:rPr>
          <w:rFonts w:ascii="Times New Roman" w:eastAsia="Calibri" w:hAnsi="Times New Roman" w:cs="Times New Roman"/>
        </w:rPr>
        <w:t>Q</w:t>
      </w:r>
      <w:r w:rsidRPr="007B693A">
        <w:rPr>
          <w:rFonts w:ascii="Times New Roman" w:eastAsia="Calibri" w:hAnsi="Times New Roman" w:cs="Times New Roman"/>
          <w:vertAlign w:val="subscript"/>
        </w:rPr>
        <w:t>off</w:t>
      </w:r>
      <w:proofErr w:type="spellEnd"/>
      <w:r w:rsidRPr="007B693A">
        <w:rPr>
          <w:rFonts w:ascii="Times New Roman" w:eastAsia="Calibri" w:hAnsi="Times New Roman" w:cs="Times New Roman"/>
        </w:rPr>
        <w:t xml:space="preserve"> is the surface and subsurface water flow out of the watershed</w:t>
      </w:r>
    </w:p>
    <w:p w:rsidR="00183790" w:rsidRDefault="00183790" w:rsidP="007B693A">
      <w:pPr>
        <w:rPr>
          <w:rFonts w:ascii="Times New Roman" w:eastAsia="Calibri" w:hAnsi="Times New Roman" w:cs="Times New Roman"/>
        </w:rPr>
      </w:pPr>
      <w:proofErr w:type="spellStart"/>
      <w:proofErr w:type="gramStart"/>
      <w:r>
        <w:rPr>
          <w:rFonts w:ascii="Times New Roman" w:eastAsia="Calibri" w:hAnsi="Times New Roman" w:cs="Times New Roman"/>
        </w:rPr>
        <w:t>Q</w:t>
      </w:r>
      <w:r w:rsidRPr="00880E64">
        <w:rPr>
          <w:rFonts w:ascii="Times New Roman" w:eastAsia="Calibri" w:hAnsi="Times New Roman" w:cs="Times New Roman"/>
          <w:vertAlign w:val="subscript"/>
        </w:rPr>
        <w:t>on</w:t>
      </w:r>
      <w:proofErr w:type="spellEnd"/>
      <w:r w:rsidRPr="00880E64">
        <w:rPr>
          <w:rFonts w:ascii="Times New Roman" w:eastAsia="Calibri" w:hAnsi="Times New Roman" w:cs="Times New Roman"/>
          <w:vertAlign w:val="subscript"/>
        </w:rPr>
        <w:t xml:space="preserve"> </w:t>
      </w:r>
      <w:r>
        <w:rPr>
          <w:rFonts w:ascii="Times New Roman" w:eastAsia="Calibri" w:hAnsi="Times New Roman" w:cs="Times New Roman"/>
        </w:rPr>
        <w:t xml:space="preserve"> and</w:t>
      </w:r>
      <w:proofErr w:type="gramEnd"/>
      <w:r>
        <w:rPr>
          <w:rFonts w:ascii="Times New Roman" w:eastAsia="Calibri" w:hAnsi="Times New Roman" w:cs="Times New Roman"/>
        </w:rPr>
        <w:t xml:space="preserve"> ET can further be divided into sum of other parameters:</w:t>
      </w:r>
    </w:p>
    <w:p w:rsidR="00183790" w:rsidRDefault="00183790" w:rsidP="000E2ABC">
      <w:pPr>
        <w:rPr>
          <w:rFonts w:ascii="Times New Roman" w:eastAsia="Calibri" w:hAnsi="Times New Roman" w:cs="Times New Roman"/>
        </w:rPr>
      </w:pPr>
      <w:proofErr w:type="spellStart"/>
      <w:r>
        <w:rPr>
          <w:rFonts w:ascii="Times New Roman" w:eastAsia="Calibri" w:hAnsi="Times New Roman" w:cs="Times New Roman"/>
        </w:rPr>
        <w:t>Q</w:t>
      </w:r>
      <w:r w:rsidRPr="00D36188">
        <w:rPr>
          <w:rFonts w:ascii="Times New Roman" w:eastAsia="Calibri" w:hAnsi="Times New Roman" w:cs="Times New Roman"/>
          <w:vertAlign w:val="subscript"/>
        </w:rPr>
        <w:t>on</w:t>
      </w:r>
      <w:proofErr w:type="spellEnd"/>
      <w:r>
        <w:rPr>
          <w:rFonts w:ascii="Times New Roman" w:eastAsia="Calibri" w:hAnsi="Times New Roman" w:cs="Times New Roman"/>
        </w:rPr>
        <w:t xml:space="preserve"> = </w:t>
      </w:r>
      <w:proofErr w:type="spellStart"/>
      <w:r>
        <w:rPr>
          <w:rFonts w:ascii="Times New Roman" w:eastAsia="Calibri" w:hAnsi="Times New Roman" w:cs="Times New Roman"/>
        </w:rPr>
        <w:t>Q</w:t>
      </w:r>
      <w:r w:rsidRPr="009A3861">
        <w:rPr>
          <w:rFonts w:ascii="Times New Roman" w:eastAsia="Calibri" w:hAnsi="Times New Roman" w:cs="Times New Roman"/>
          <w:vertAlign w:val="superscript"/>
        </w:rPr>
        <w:t>sw</w:t>
      </w:r>
      <w:r w:rsidRPr="009A3861">
        <w:rPr>
          <w:rFonts w:ascii="Times New Roman" w:eastAsia="Calibri" w:hAnsi="Times New Roman" w:cs="Times New Roman"/>
          <w:vertAlign w:val="subscript"/>
        </w:rPr>
        <w:t>on</w:t>
      </w:r>
      <w:proofErr w:type="spellEnd"/>
      <w:r>
        <w:rPr>
          <w:rFonts w:ascii="Times New Roman" w:eastAsia="Calibri" w:hAnsi="Times New Roman" w:cs="Times New Roman"/>
        </w:rPr>
        <w:t xml:space="preserve"> + </w:t>
      </w:r>
      <w:proofErr w:type="spellStart"/>
      <w:r>
        <w:rPr>
          <w:rFonts w:ascii="Times New Roman" w:eastAsia="Calibri" w:hAnsi="Times New Roman" w:cs="Times New Roman"/>
        </w:rPr>
        <w:t>Q</w:t>
      </w:r>
      <w:r w:rsidRPr="009A3861">
        <w:rPr>
          <w:rFonts w:ascii="Times New Roman" w:eastAsia="Calibri" w:hAnsi="Times New Roman" w:cs="Times New Roman"/>
          <w:vertAlign w:val="superscript"/>
        </w:rPr>
        <w:t>gw</w:t>
      </w:r>
      <w:r w:rsidRPr="009A3861">
        <w:rPr>
          <w:rFonts w:ascii="Times New Roman" w:eastAsia="Calibri" w:hAnsi="Times New Roman" w:cs="Times New Roman"/>
          <w:vertAlign w:val="subscript"/>
        </w:rPr>
        <w:t>on</w:t>
      </w:r>
      <w:proofErr w:type="spellEnd"/>
      <w:r>
        <w:rPr>
          <w:rFonts w:ascii="Times New Roman" w:eastAsia="Calibri" w:hAnsi="Times New Roman" w:cs="Times New Roman"/>
        </w:rPr>
        <w:t xml:space="preserve"> and </w:t>
      </w:r>
    </w:p>
    <w:p w:rsidR="00183790" w:rsidRDefault="00183790" w:rsidP="000E2ABC">
      <w:pPr>
        <w:rPr>
          <w:rFonts w:ascii="Times New Roman" w:eastAsia="Calibri" w:hAnsi="Times New Roman" w:cs="Times New Roman"/>
        </w:rPr>
      </w:pPr>
      <w:r>
        <w:rPr>
          <w:rFonts w:ascii="Times New Roman" w:eastAsia="Calibri" w:hAnsi="Times New Roman" w:cs="Times New Roman"/>
        </w:rPr>
        <w:t>ET =</w:t>
      </w:r>
      <w:r w:rsidR="009A3861">
        <w:rPr>
          <w:rFonts w:ascii="Times New Roman" w:eastAsia="Calibri" w:hAnsi="Times New Roman" w:cs="Times New Roman"/>
        </w:rPr>
        <w:t xml:space="preserve"> </w:t>
      </w:r>
      <w:proofErr w:type="spellStart"/>
      <w:r w:rsidR="009A3861">
        <w:rPr>
          <w:rFonts w:ascii="Times New Roman" w:eastAsia="Calibri" w:hAnsi="Times New Roman" w:cs="Times New Roman"/>
        </w:rPr>
        <w:t>ET</w:t>
      </w:r>
      <w:r w:rsidR="009A3861" w:rsidRPr="009A3861">
        <w:rPr>
          <w:rFonts w:ascii="Times New Roman" w:eastAsia="Calibri" w:hAnsi="Times New Roman" w:cs="Times New Roman"/>
          <w:vertAlign w:val="superscript"/>
        </w:rPr>
        <w:t>sw</w:t>
      </w:r>
      <w:proofErr w:type="spellEnd"/>
      <w:r w:rsidR="009A3861">
        <w:rPr>
          <w:rFonts w:ascii="Times New Roman" w:eastAsia="Calibri" w:hAnsi="Times New Roman" w:cs="Times New Roman"/>
        </w:rPr>
        <w:t xml:space="preserve"> + </w:t>
      </w:r>
      <w:proofErr w:type="spellStart"/>
      <w:r w:rsidR="009A3861">
        <w:rPr>
          <w:rFonts w:ascii="Times New Roman" w:eastAsia="Calibri" w:hAnsi="Times New Roman" w:cs="Times New Roman"/>
        </w:rPr>
        <w:t>ET</w:t>
      </w:r>
      <w:r w:rsidR="009A3861" w:rsidRPr="009A3861">
        <w:rPr>
          <w:rFonts w:ascii="Times New Roman" w:eastAsia="Calibri" w:hAnsi="Times New Roman" w:cs="Times New Roman"/>
          <w:vertAlign w:val="superscript"/>
        </w:rPr>
        <w:t>gw</w:t>
      </w:r>
      <w:proofErr w:type="spellEnd"/>
      <w:r w:rsidR="009A3861">
        <w:rPr>
          <w:rFonts w:ascii="Times New Roman" w:eastAsia="Calibri" w:hAnsi="Times New Roman" w:cs="Times New Roman"/>
        </w:rPr>
        <w:t xml:space="preserve"> + </w:t>
      </w:r>
      <w:proofErr w:type="spellStart"/>
      <w:r w:rsidR="009A3861">
        <w:rPr>
          <w:rFonts w:ascii="Times New Roman" w:eastAsia="Calibri" w:hAnsi="Times New Roman" w:cs="Times New Roman"/>
        </w:rPr>
        <w:t>ET</w:t>
      </w:r>
      <w:r w:rsidR="009A3861" w:rsidRPr="009A3861">
        <w:rPr>
          <w:rFonts w:ascii="Times New Roman" w:eastAsia="Calibri" w:hAnsi="Times New Roman" w:cs="Times New Roman"/>
          <w:vertAlign w:val="superscript"/>
        </w:rPr>
        <w:t>uz</w:t>
      </w:r>
      <w:proofErr w:type="spellEnd"/>
    </w:p>
    <w:p w:rsidR="00673BC1" w:rsidRDefault="009A3861" w:rsidP="000E2ABC">
      <w:pPr>
        <w:rPr>
          <w:rFonts w:ascii="Times New Roman" w:eastAsia="Calibri" w:hAnsi="Times New Roman" w:cs="Times New Roman"/>
        </w:rPr>
      </w:pPr>
      <w:r>
        <w:rPr>
          <w:rFonts w:ascii="Times New Roman" w:eastAsia="Calibri" w:hAnsi="Times New Roman" w:cs="Times New Roman"/>
        </w:rPr>
        <w:t xml:space="preserve">Where: </w:t>
      </w:r>
    </w:p>
    <w:p w:rsidR="009A3861" w:rsidRPr="00673BC1" w:rsidRDefault="009A3861" w:rsidP="00673BC1">
      <w:pPr>
        <w:pStyle w:val="ListParagraph"/>
        <w:numPr>
          <w:ilvl w:val="1"/>
          <w:numId w:val="6"/>
        </w:numPr>
        <w:rPr>
          <w:rFonts w:ascii="Times New Roman" w:eastAsia="Calibri" w:hAnsi="Times New Roman" w:cs="Times New Roman"/>
        </w:rPr>
      </w:pPr>
      <w:proofErr w:type="spellStart"/>
      <w:r w:rsidRPr="00673BC1">
        <w:rPr>
          <w:rFonts w:ascii="Times New Roman" w:eastAsia="Calibri" w:hAnsi="Times New Roman" w:cs="Times New Roman"/>
        </w:rPr>
        <w:t>Q</w:t>
      </w:r>
      <w:r w:rsidRPr="00673BC1">
        <w:rPr>
          <w:rFonts w:ascii="Times New Roman" w:eastAsia="Calibri" w:hAnsi="Times New Roman" w:cs="Times New Roman"/>
          <w:vertAlign w:val="superscript"/>
        </w:rPr>
        <w:t>sw</w:t>
      </w:r>
      <w:r w:rsidRPr="00673BC1">
        <w:rPr>
          <w:rFonts w:ascii="Times New Roman" w:eastAsia="Calibri" w:hAnsi="Times New Roman" w:cs="Times New Roman"/>
          <w:vertAlign w:val="subscript"/>
        </w:rPr>
        <w:t>on</w:t>
      </w:r>
      <w:proofErr w:type="spellEnd"/>
      <w:r w:rsidRPr="00673BC1">
        <w:rPr>
          <w:rFonts w:ascii="Times New Roman" w:eastAsia="Calibri" w:hAnsi="Times New Roman" w:cs="Times New Roman"/>
        </w:rPr>
        <w:t xml:space="preserve"> is the surface water flow into the watershed</w:t>
      </w:r>
    </w:p>
    <w:p w:rsidR="009A3861" w:rsidRPr="00673BC1" w:rsidRDefault="009A3861" w:rsidP="00673BC1">
      <w:pPr>
        <w:pStyle w:val="ListParagraph"/>
        <w:numPr>
          <w:ilvl w:val="1"/>
          <w:numId w:val="6"/>
        </w:numPr>
        <w:rPr>
          <w:rFonts w:ascii="Times New Roman" w:eastAsia="Calibri" w:hAnsi="Times New Roman" w:cs="Times New Roman"/>
        </w:rPr>
      </w:pPr>
      <w:proofErr w:type="spellStart"/>
      <w:r w:rsidRPr="00673BC1">
        <w:rPr>
          <w:rFonts w:ascii="Times New Roman" w:eastAsia="Calibri" w:hAnsi="Times New Roman" w:cs="Times New Roman"/>
        </w:rPr>
        <w:t>Q</w:t>
      </w:r>
      <w:r w:rsidRPr="00673BC1">
        <w:rPr>
          <w:rFonts w:ascii="Times New Roman" w:eastAsia="Calibri" w:hAnsi="Times New Roman" w:cs="Times New Roman"/>
          <w:vertAlign w:val="superscript"/>
        </w:rPr>
        <w:t>gw</w:t>
      </w:r>
      <w:r w:rsidRPr="00673BC1">
        <w:rPr>
          <w:rFonts w:ascii="Times New Roman" w:eastAsia="Calibri" w:hAnsi="Times New Roman" w:cs="Times New Roman"/>
          <w:vertAlign w:val="subscript"/>
        </w:rPr>
        <w:t>on</w:t>
      </w:r>
      <w:proofErr w:type="spellEnd"/>
      <w:r w:rsidRPr="00673BC1">
        <w:rPr>
          <w:rFonts w:ascii="Times New Roman" w:eastAsia="Calibri" w:hAnsi="Times New Roman" w:cs="Times New Roman"/>
        </w:rPr>
        <w:t xml:space="preserve"> is the groundwater flow into the watershed</w:t>
      </w:r>
    </w:p>
    <w:p w:rsidR="009A3861" w:rsidRPr="00673BC1" w:rsidRDefault="009A3861" w:rsidP="00673BC1">
      <w:pPr>
        <w:pStyle w:val="ListParagraph"/>
        <w:numPr>
          <w:ilvl w:val="1"/>
          <w:numId w:val="6"/>
        </w:numPr>
        <w:rPr>
          <w:rFonts w:ascii="Times New Roman" w:eastAsia="Calibri" w:hAnsi="Times New Roman" w:cs="Times New Roman"/>
        </w:rPr>
      </w:pPr>
      <w:proofErr w:type="spellStart"/>
      <w:r w:rsidRPr="00673BC1">
        <w:rPr>
          <w:rFonts w:ascii="Times New Roman" w:eastAsia="Calibri" w:hAnsi="Times New Roman" w:cs="Times New Roman"/>
        </w:rPr>
        <w:t>ET</w:t>
      </w:r>
      <w:r w:rsidRPr="00673BC1">
        <w:rPr>
          <w:rFonts w:ascii="Times New Roman" w:eastAsia="Calibri" w:hAnsi="Times New Roman" w:cs="Times New Roman"/>
          <w:vertAlign w:val="superscript"/>
        </w:rPr>
        <w:t>sw</w:t>
      </w:r>
      <w:proofErr w:type="spellEnd"/>
      <w:r w:rsidRPr="00673BC1">
        <w:rPr>
          <w:rFonts w:ascii="Times New Roman" w:eastAsia="Calibri" w:hAnsi="Times New Roman" w:cs="Times New Roman"/>
        </w:rPr>
        <w:t xml:space="preserve"> is the evapotranspiration of water stored on land surface</w:t>
      </w:r>
    </w:p>
    <w:p w:rsidR="009A3861" w:rsidRPr="00673BC1" w:rsidRDefault="009A3861" w:rsidP="00673BC1">
      <w:pPr>
        <w:pStyle w:val="ListParagraph"/>
        <w:numPr>
          <w:ilvl w:val="1"/>
          <w:numId w:val="6"/>
        </w:numPr>
        <w:rPr>
          <w:rFonts w:ascii="Times New Roman" w:eastAsia="Calibri" w:hAnsi="Times New Roman" w:cs="Times New Roman"/>
        </w:rPr>
      </w:pPr>
      <w:proofErr w:type="spellStart"/>
      <w:r w:rsidRPr="00673BC1">
        <w:rPr>
          <w:rFonts w:ascii="Times New Roman" w:eastAsia="Calibri" w:hAnsi="Times New Roman" w:cs="Times New Roman"/>
        </w:rPr>
        <w:t>ET</w:t>
      </w:r>
      <w:r w:rsidRPr="00673BC1">
        <w:rPr>
          <w:rFonts w:ascii="Times New Roman" w:eastAsia="Calibri" w:hAnsi="Times New Roman" w:cs="Times New Roman"/>
          <w:vertAlign w:val="superscript"/>
        </w:rPr>
        <w:t>gw</w:t>
      </w:r>
      <w:proofErr w:type="spellEnd"/>
      <w:r w:rsidRPr="00673BC1">
        <w:rPr>
          <w:rFonts w:ascii="Times New Roman" w:eastAsia="Calibri" w:hAnsi="Times New Roman" w:cs="Times New Roman"/>
        </w:rPr>
        <w:t xml:space="preserve"> is the evapotranspiration of water stored in the saturated zone</w:t>
      </w:r>
    </w:p>
    <w:p w:rsidR="009A3861" w:rsidRPr="00673BC1" w:rsidRDefault="009A3861" w:rsidP="00673BC1">
      <w:pPr>
        <w:pStyle w:val="ListParagraph"/>
        <w:numPr>
          <w:ilvl w:val="1"/>
          <w:numId w:val="6"/>
        </w:numPr>
        <w:rPr>
          <w:rFonts w:ascii="Times New Roman" w:eastAsia="Calibri" w:hAnsi="Times New Roman" w:cs="Times New Roman"/>
        </w:rPr>
      </w:pPr>
      <w:proofErr w:type="spellStart"/>
      <w:r w:rsidRPr="00673BC1">
        <w:rPr>
          <w:rFonts w:ascii="Times New Roman" w:eastAsia="Calibri" w:hAnsi="Times New Roman" w:cs="Times New Roman"/>
        </w:rPr>
        <w:t>ET</w:t>
      </w:r>
      <w:r w:rsidRPr="00673BC1">
        <w:rPr>
          <w:rFonts w:ascii="Times New Roman" w:eastAsia="Calibri" w:hAnsi="Times New Roman" w:cs="Times New Roman"/>
          <w:vertAlign w:val="superscript"/>
        </w:rPr>
        <w:t>uz</w:t>
      </w:r>
      <w:proofErr w:type="spellEnd"/>
      <w:r w:rsidRPr="00673BC1">
        <w:rPr>
          <w:rFonts w:ascii="Times New Roman" w:eastAsia="Calibri" w:hAnsi="Times New Roman" w:cs="Times New Roman"/>
        </w:rPr>
        <w:t xml:space="preserve"> is the bare soil evaporation and plant transpiration of water stored in the unsaturated zone</w:t>
      </w:r>
      <w:r w:rsidR="00CC4995" w:rsidRPr="00673BC1">
        <w:rPr>
          <w:rFonts w:ascii="Times New Roman" w:eastAsia="Calibri" w:hAnsi="Times New Roman" w:cs="Times New Roman"/>
        </w:rPr>
        <w:t>.</w:t>
      </w:r>
    </w:p>
    <w:p w:rsidR="00CC4995" w:rsidRDefault="00CC4995" w:rsidP="000E2ABC">
      <w:pPr>
        <w:rPr>
          <w:rFonts w:ascii="Times New Roman" w:eastAsia="Calibri" w:hAnsi="Times New Roman" w:cs="Times New Roman"/>
        </w:rPr>
      </w:pPr>
      <w:r>
        <w:rPr>
          <w:rFonts w:ascii="Times New Roman" w:eastAsia="Calibri" w:hAnsi="Times New Roman" w:cs="Times New Roman"/>
        </w:rPr>
        <w:t>The change in the water storage is given by</w:t>
      </w:r>
      <w:r w:rsidR="00880E64">
        <w:rPr>
          <w:rFonts w:ascii="Times New Roman" w:eastAsia="Calibri" w:hAnsi="Times New Roman" w:cs="Times New Roman"/>
        </w:rPr>
        <w:t xml:space="preserve"> (Healy 2010)</w:t>
      </w:r>
      <w:r>
        <w:rPr>
          <w:rFonts w:ascii="Times New Roman" w:eastAsia="Calibri" w:hAnsi="Times New Roman" w:cs="Times New Roman"/>
        </w:rPr>
        <w:t>:</w:t>
      </w:r>
    </w:p>
    <w:p w:rsidR="00CC4995" w:rsidRDefault="00CC4995" w:rsidP="000E2ABC">
      <w:pPr>
        <w:rPr>
          <w:rFonts w:ascii="Times New Roman" w:eastAsia="Calibri" w:hAnsi="Times New Roman" w:cs="Times New Roman"/>
        </w:rPr>
      </w:pPr>
      <w:r>
        <w:rPr>
          <w:rFonts w:ascii="Times New Roman" w:eastAsia="Calibri" w:hAnsi="Times New Roman" w:cs="Times New Roman"/>
        </w:rPr>
        <w:t>∆S = ∆</w:t>
      </w:r>
      <w:proofErr w:type="spellStart"/>
      <w:r>
        <w:rPr>
          <w:rFonts w:ascii="Times New Roman" w:eastAsia="Calibri" w:hAnsi="Times New Roman" w:cs="Times New Roman"/>
        </w:rPr>
        <w:t>S</w:t>
      </w:r>
      <w:r w:rsidRPr="00CC4995">
        <w:rPr>
          <w:rFonts w:ascii="Times New Roman" w:eastAsia="Calibri" w:hAnsi="Times New Roman" w:cs="Times New Roman"/>
          <w:vertAlign w:val="superscript"/>
        </w:rPr>
        <w:t>sw</w:t>
      </w:r>
      <w:proofErr w:type="spellEnd"/>
      <w:r>
        <w:rPr>
          <w:rFonts w:ascii="Times New Roman" w:eastAsia="Calibri" w:hAnsi="Times New Roman" w:cs="Times New Roman"/>
        </w:rPr>
        <w:t xml:space="preserve"> + ∆</w:t>
      </w:r>
      <w:proofErr w:type="spellStart"/>
      <w:r>
        <w:rPr>
          <w:rFonts w:ascii="Times New Roman" w:eastAsia="Calibri" w:hAnsi="Times New Roman" w:cs="Times New Roman"/>
        </w:rPr>
        <w:t>S</w:t>
      </w:r>
      <w:r w:rsidRPr="00CC4995">
        <w:rPr>
          <w:rFonts w:ascii="Times New Roman" w:eastAsia="Calibri" w:hAnsi="Times New Roman" w:cs="Times New Roman"/>
          <w:vertAlign w:val="superscript"/>
        </w:rPr>
        <w:t>snow</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w:t>
      </w:r>
      <w:r w:rsidRPr="00CC4995">
        <w:rPr>
          <w:rFonts w:ascii="Times New Roman" w:eastAsia="Calibri" w:hAnsi="Times New Roman" w:cs="Times New Roman"/>
          <w:vertAlign w:val="superscript"/>
        </w:rPr>
        <w:t>uz</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w:t>
      </w:r>
      <w:r w:rsidRPr="00CC4995">
        <w:rPr>
          <w:rFonts w:ascii="Times New Roman" w:eastAsia="Calibri" w:hAnsi="Times New Roman" w:cs="Times New Roman"/>
          <w:vertAlign w:val="superscript"/>
        </w:rPr>
        <w:t>gw</w:t>
      </w:r>
      <w:proofErr w:type="spellEnd"/>
    </w:p>
    <w:p w:rsidR="00673BC1" w:rsidRDefault="00CC4995" w:rsidP="000E2ABC">
      <w:pPr>
        <w:rPr>
          <w:rFonts w:ascii="Times New Roman" w:eastAsia="Calibri" w:hAnsi="Times New Roman" w:cs="Times New Roman"/>
        </w:rPr>
      </w:pPr>
      <w:r>
        <w:rPr>
          <w:rFonts w:ascii="Times New Roman" w:eastAsia="Calibri" w:hAnsi="Times New Roman" w:cs="Times New Roman"/>
        </w:rPr>
        <w:t xml:space="preserve">Where: </w:t>
      </w:r>
    </w:p>
    <w:p w:rsidR="00CC4995" w:rsidRPr="00673BC1" w:rsidRDefault="00CC4995" w:rsidP="00673BC1">
      <w:pPr>
        <w:pStyle w:val="ListParagraph"/>
        <w:numPr>
          <w:ilvl w:val="1"/>
          <w:numId w:val="7"/>
        </w:numPr>
        <w:rPr>
          <w:rFonts w:ascii="Times New Roman" w:eastAsia="Calibri" w:hAnsi="Times New Roman" w:cs="Times New Roman"/>
        </w:rPr>
      </w:pPr>
      <w:r w:rsidRPr="00673BC1">
        <w:rPr>
          <w:rFonts w:ascii="Times New Roman" w:eastAsia="Calibri" w:hAnsi="Times New Roman" w:cs="Times New Roman"/>
        </w:rPr>
        <w:t>∆</w:t>
      </w:r>
      <w:proofErr w:type="spellStart"/>
      <w:r w:rsidRPr="00673BC1">
        <w:rPr>
          <w:rFonts w:ascii="Times New Roman" w:eastAsia="Calibri" w:hAnsi="Times New Roman" w:cs="Times New Roman"/>
        </w:rPr>
        <w:t>S</w:t>
      </w:r>
      <w:r w:rsidRPr="00673BC1">
        <w:rPr>
          <w:rFonts w:ascii="Times New Roman" w:eastAsia="Calibri" w:hAnsi="Times New Roman" w:cs="Times New Roman"/>
          <w:vertAlign w:val="superscript"/>
        </w:rPr>
        <w:t>sw</w:t>
      </w:r>
      <w:proofErr w:type="spellEnd"/>
      <w:r w:rsidRPr="00673BC1">
        <w:rPr>
          <w:rFonts w:ascii="Times New Roman" w:eastAsia="Calibri" w:hAnsi="Times New Roman" w:cs="Times New Roman"/>
        </w:rPr>
        <w:t xml:space="preserve"> is the change in water storage on the surface and plant canopy</w:t>
      </w:r>
    </w:p>
    <w:p w:rsidR="00CC4995" w:rsidRPr="00673BC1" w:rsidRDefault="00CC4995" w:rsidP="00673BC1">
      <w:pPr>
        <w:pStyle w:val="ListParagraph"/>
        <w:numPr>
          <w:ilvl w:val="1"/>
          <w:numId w:val="7"/>
        </w:numPr>
        <w:rPr>
          <w:rFonts w:ascii="Times New Roman" w:eastAsia="Calibri" w:hAnsi="Times New Roman" w:cs="Times New Roman"/>
        </w:rPr>
      </w:pPr>
      <w:r w:rsidRPr="00673BC1">
        <w:rPr>
          <w:rFonts w:ascii="Times New Roman" w:eastAsia="Calibri" w:hAnsi="Times New Roman" w:cs="Times New Roman"/>
        </w:rPr>
        <w:t>∆</w:t>
      </w:r>
      <w:proofErr w:type="spellStart"/>
      <w:r w:rsidRPr="00673BC1">
        <w:rPr>
          <w:rFonts w:ascii="Times New Roman" w:eastAsia="Calibri" w:hAnsi="Times New Roman" w:cs="Times New Roman"/>
        </w:rPr>
        <w:t>S</w:t>
      </w:r>
      <w:r w:rsidRPr="00673BC1">
        <w:rPr>
          <w:rFonts w:ascii="Times New Roman" w:eastAsia="Calibri" w:hAnsi="Times New Roman" w:cs="Times New Roman"/>
          <w:vertAlign w:val="superscript"/>
        </w:rPr>
        <w:t>snow</w:t>
      </w:r>
      <w:proofErr w:type="spellEnd"/>
      <w:r w:rsidRPr="00673BC1">
        <w:rPr>
          <w:rFonts w:ascii="Times New Roman" w:eastAsia="Calibri" w:hAnsi="Times New Roman" w:cs="Times New Roman"/>
        </w:rPr>
        <w:t xml:space="preserve"> is the change in water as snow</w:t>
      </w:r>
    </w:p>
    <w:p w:rsidR="00CC4995" w:rsidRPr="00673BC1" w:rsidRDefault="00CC4995" w:rsidP="00673BC1">
      <w:pPr>
        <w:pStyle w:val="ListParagraph"/>
        <w:numPr>
          <w:ilvl w:val="1"/>
          <w:numId w:val="7"/>
        </w:numPr>
        <w:rPr>
          <w:rFonts w:ascii="Times New Roman" w:eastAsia="Calibri" w:hAnsi="Times New Roman" w:cs="Times New Roman"/>
        </w:rPr>
      </w:pPr>
      <w:r w:rsidRPr="00673BC1">
        <w:rPr>
          <w:rFonts w:ascii="Times New Roman" w:eastAsia="Calibri" w:hAnsi="Times New Roman" w:cs="Times New Roman"/>
        </w:rPr>
        <w:t>∆</w:t>
      </w:r>
      <w:proofErr w:type="spellStart"/>
      <w:r w:rsidRPr="00673BC1">
        <w:rPr>
          <w:rFonts w:ascii="Times New Roman" w:eastAsia="Calibri" w:hAnsi="Times New Roman" w:cs="Times New Roman"/>
        </w:rPr>
        <w:t>S</w:t>
      </w:r>
      <w:r w:rsidRPr="00673BC1">
        <w:rPr>
          <w:rFonts w:ascii="Times New Roman" w:eastAsia="Calibri" w:hAnsi="Times New Roman" w:cs="Times New Roman"/>
          <w:vertAlign w:val="superscript"/>
        </w:rPr>
        <w:t>uz</w:t>
      </w:r>
      <w:proofErr w:type="spellEnd"/>
      <w:r w:rsidRPr="00673BC1">
        <w:rPr>
          <w:rFonts w:ascii="Times New Roman" w:eastAsia="Calibri" w:hAnsi="Times New Roman" w:cs="Times New Roman"/>
        </w:rPr>
        <w:t xml:space="preserve"> is the </w:t>
      </w:r>
      <w:r w:rsidR="005B4112" w:rsidRPr="00673BC1">
        <w:rPr>
          <w:rFonts w:ascii="Times New Roman" w:eastAsia="Calibri" w:hAnsi="Times New Roman" w:cs="Times New Roman"/>
        </w:rPr>
        <w:t xml:space="preserve">change in water storage in the unsaturated zones at </w:t>
      </w:r>
      <w:r w:rsidR="00673BC1" w:rsidRPr="00673BC1">
        <w:rPr>
          <w:rFonts w:ascii="Times New Roman" w:eastAsia="Calibri" w:hAnsi="Times New Roman" w:cs="Times New Roman"/>
        </w:rPr>
        <w:t xml:space="preserve">depth equal to or less than the </w:t>
      </w:r>
      <w:r w:rsidR="005B4112" w:rsidRPr="00673BC1">
        <w:rPr>
          <w:rFonts w:ascii="Times New Roman" w:eastAsia="Calibri" w:hAnsi="Times New Roman" w:cs="Times New Roman"/>
        </w:rPr>
        <w:t xml:space="preserve">zero flux </w:t>
      </w:r>
      <w:proofErr w:type="gramStart"/>
      <w:r w:rsidR="005B4112" w:rsidRPr="00673BC1">
        <w:rPr>
          <w:rFonts w:ascii="Times New Roman" w:eastAsia="Calibri" w:hAnsi="Times New Roman" w:cs="Times New Roman"/>
        </w:rPr>
        <w:t>plane</w:t>
      </w:r>
      <w:proofErr w:type="gramEnd"/>
      <w:r w:rsidR="005B4112" w:rsidRPr="00673BC1">
        <w:rPr>
          <w:rFonts w:ascii="Times New Roman" w:eastAsia="Calibri" w:hAnsi="Times New Roman" w:cs="Times New Roman"/>
        </w:rPr>
        <w:t>.</w:t>
      </w:r>
    </w:p>
    <w:p w:rsidR="005B4112" w:rsidRPr="00673BC1" w:rsidRDefault="005B4112" w:rsidP="00673BC1">
      <w:pPr>
        <w:pStyle w:val="ListParagraph"/>
        <w:numPr>
          <w:ilvl w:val="1"/>
          <w:numId w:val="7"/>
        </w:numPr>
        <w:rPr>
          <w:rFonts w:ascii="Times New Roman" w:eastAsia="Calibri" w:hAnsi="Times New Roman" w:cs="Times New Roman"/>
        </w:rPr>
      </w:pPr>
      <w:r w:rsidRPr="00673BC1">
        <w:rPr>
          <w:rFonts w:ascii="Times New Roman" w:eastAsia="Calibri" w:hAnsi="Times New Roman" w:cs="Times New Roman"/>
        </w:rPr>
        <w:t>∆</w:t>
      </w:r>
      <w:proofErr w:type="spellStart"/>
      <w:r w:rsidRPr="00673BC1">
        <w:rPr>
          <w:rFonts w:ascii="Times New Roman" w:eastAsia="Calibri" w:hAnsi="Times New Roman" w:cs="Times New Roman"/>
        </w:rPr>
        <w:t>S</w:t>
      </w:r>
      <w:r w:rsidRPr="00673BC1">
        <w:rPr>
          <w:rFonts w:ascii="Times New Roman" w:eastAsia="Calibri" w:hAnsi="Times New Roman" w:cs="Times New Roman"/>
          <w:vertAlign w:val="superscript"/>
        </w:rPr>
        <w:t>gw</w:t>
      </w:r>
      <w:proofErr w:type="spellEnd"/>
      <w:r w:rsidRPr="00673BC1">
        <w:rPr>
          <w:rFonts w:ascii="Times New Roman" w:eastAsia="Calibri" w:hAnsi="Times New Roman" w:cs="Times New Roman"/>
        </w:rPr>
        <w:t xml:space="preserve"> is the change in water storage in the saturated zone</w:t>
      </w:r>
    </w:p>
    <w:p w:rsidR="005B4112" w:rsidRDefault="00880E64" w:rsidP="000E2ABC">
      <w:pPr>
        <w:rPr>
          <w:rFonts w:ascii="Times New Roman" w:eastAsia="Calibri" w:hAnsi="Times New Roman" w:cs="Times New Roman"/>
        </w:rPr>
      </w:pPr>
      <w:r>
        <w:rPr>
          <w:rFonts w:ascii="Times New Roman" w:eastAsia="Calibri" w:hAnsi="Times New Roman" w:cs="Times New Roman"/>
        </w:rPr>
        <w:lastRenderedPageBreak/>
        <w:t>Similarly, the surface and subsurface flow out of the watershed is divided into the sum of the surface water flow out of</w:t>
      </w:r>
      <w:r w:rsidRPr="00880E64">
        <w:rPr>
          <w:rFonts w:ascii="Times New Roman" w:eastAsia="Calibri" w:hAnsi="Times New Roman" w:cs="Times New Roman"/>
        </w:rPr>
        <w:t xml:space="preserve"> the watershed</w:t>
      </w:r>
      <w:r>
        <w:rPr>
          <w:rFonts w:ascii="Times New Roman" w:eastAsia="Calibri" w:hAnsi="Times New Roman" w:cs="Times New Roman"/>
        </w:rPr>
        <w:t xml:space="preserve"> and </w:t>
      </w:r>
      <w:r w:rsidRPr="00880E64">
        <w:rPr>
          <w:rFonts w:ascii="Times New Roman" w:eastAsia="Calibri" w:hAnsi="Times New Roman" w:cs="Times New Roman"/>
        </w:rPr>
        <w:t>the groundwater flow</w:t>
      </w:r>
      <w:r>
        <w:rPr>
          <w:rFonts w:ascii="Times New Roman" w:eastAsia="Calibri" w:hAnsi="Times New Roman" w:cs="Times New Roman"/>
        </w:rPr>
        <w:t xml:space="preserve"> out</w:t>
      </w:r>
      <w:r w:rsidRPr="00880E64">
        <w:rPr>
          <w:rFonts w:ascii="Times New Roman" w:eastAsia="Calibri" w:hAnsi="Times New Roman" w:cs="Times New Roman"/>
        </w:rPr>
        <w:t xml:space="preserve"> </w:t>
      </w:r>
      <w:r>
        <w:rPr>
          <w:rFonts w:ascii="Times New Roman" w:eastAsia="Calibri" w:hAnsi="Times New Roman" w:cs="Times New Roman"/>
        </w:rPr>
        <w:t xml:space="preserve">of </w:t>
      </w:r>
      <w:r w:rsidRPr="00880E64">
        <w:rPr>
          <w:rFonts w:ascii="Times New Roman" w:eastAsia="Calibri" w:hAnsi="Times New Roman" w:cs="Times New Roman"/>
        </w:rPr>
        <w:t>the watershed</w:t>
      </w:r>
      <w:r>
        <w:rPr>
          <w:rFonts w:ascii="Times New Roman" w:eastAsia="Calibri" w:hAnsi="Times New Roman" w:cs="Times New Roman"/>
        </w:rPr>
        <w:t xml:space="preserve"> and </w:t>
      </w:r>
      <w:r w:rsidRPr="00880E64">
        <w:rPr>
          <w:rFonts w:ascii="Times New Roman" w:eastAsia="Calibri" w:hAnsi="Times New Roman" w:cs="Times New Roman"/>
        </w:rPr>
        <w:t>the surface water flow out of the watershed</w:t>
      </w:r>
      <w:r>
        <w:rPr>
          <w:rFonts w:ascii="Times New Roman" w:eastAsia="Calibri" w:hAnsi="Times New Roman" w:cs="Times New Roman"/>
        </w:rPr>
        <w:t xml:space="preserve"> can further be divided into a direct runoff </w:t>
      </w:r>
      <w:r w:rsidRPr="00880E64">
        <w:rPr>
          <w:rFonts w:ascii="Times New Roman" w:eastAsia="Calibri" w:hAnsi="Times New Roman" w:cs="Times New Roman"/>
        </w:rPr>
        <w:t>(Healy 2010).</w:t>
      </w:r>
      <w:r w:rsidR="00AE0B39">
        <w:rPr>
          <w:rFonts w:ascii="Times New Roman" w:eastAsia="Calibri" w:hAnsi="Times New Roman" w:cs="Times New Roman"/>
        </w:rPr>
        <w:t xml:space="preserve"> The direct runoff includes water infiltrated the soil and travelled through the unsaturated zones originally derived from the surface and the base flow (</w:t>
      </w:r>
      <w:proofErr w:type="spellStart"/>
      <w:r w:rsidR="00AE0B39">
        <w:rPr>
          <w:rFonts w:ascii="Times New Roman" w:eastAsia="Calibri" w:hAnsi="Times New Roman" w:cs="Times New Roman"/>
        </w:rPr>
        <w:t>Q</w:t>
      </w:r>
      <w:r w:rsidR="00AE0B39" w:rsidRPr="00AE0B39">
        <w:rPr>
          <w:rFonts w:ascii="Times New Roman" w:eastAsia="Calibri" w:hAnsi="Times New Roman" w:cs="Times New Roman"/>
          <w:vertAlign w:val="subscript"/>
        </w:rPr>
        <w:t>bf</w:t>
      </w:r>
      <w:proofErr w:type="spellEnd"/>
      <w:r w:rsidR="00AE0B39">
        <w:rPr>
          <w:rFonts w:ascii="Times New Roman" w:eastAsia="Calibri" w:hAnsi="Times New Roman" w:cs="Times New Roman"/>
        </w:rPr>
        <w:t xml:space="preserve">) </w:t>
      </w:r>
      <w:r w:rsidR="00AE0B39" w:rsidRPr="00AE0B39">
        <w:rPr>
          <w:rFonts w:ascii="Times New Roman" w:eastAsia="Calibri" w:hAnsi="Times New Roman" w:cs="Times New Roman"/>
        </w:rPr>
        <w:t>(Healy 2010).</w:t>
      </w:r>
      <w:r w:rsidR="00AE0B39">
        <w:rPr>
          <w:rFonts w:ascii="Times New Roman" w:eastAsia="Calibri" w:hAnsi="Times New Roman" w:cs="Times New Roman"/>
        </w:rPr>
        <w:t xml:space="preserve"> Amalgamation of all equation gives a form of groundwater flow equation that can be </w:t>
      </w:r>
      <w:r w:rsidR="00D36188">
        <w:rPr>
          <w:rFonts w:ascii="Times New Roman" w:eastAsia="Calibri" w:hAnsi="Times New Roman" w:cs="Times New Roman"/>
        </w:rPr>
        <w:t xml:space="preserve">solved by numerical groundwater flow models </w:t>
      </w:r>
      <w:r w:rsidR="00D36188" w:rsidRPr="00880E64">
        <w:rPr>
          <w:rFonts w:ascii="Times New Roman" w:eastAsia="Calibri" w:hAnsi="Times New Roman" w:cs="Times New Roman"/>
        </w:rPr>
        <w:t>(Healy 2010).</w:t>
      </w:r>
    </w:p>
    <w:p w:rsidR="00900B3C" w:rsidRDefault="00D36188" w:rsidP="000E2ABC">
      <w:pPr>
        <w:rPr>
          <w:rFonts w:ascii="Times New Roman" w:eastAsia="Calibri" w:hAnsi="Times New Roman" w:cs="Times New Roman"/>
        </w:rPr>
      </w:pPr>
      <w:r>
        <w:rPr>
          <w:rFonts w:ascii="Times New Roman" w:eastAsia="Calibri" w:hAnsi="Times New Roman" w:cs="Times New Roman"/>
        </w:rPr>
        <w:t xml:space="preserve">P + </w:t>
      </w:r>
      <w:proofErr w:type="spellStart"/>
      <w:r w:rsidRPr="00D36188">
        <w:rPr>
          <w:rFonts w:ascii="Times New Roman" w:eastAsia="Calibri" w:hAnsi="Times New Roman" w:cs="Times New Roman"/>
        </w:rPr>
        <w:t>Q</w:t>
      </w:r>
      <w:r w:rsidRPr="00D36188">
        <w:rPr>
          <w:rFonts w:ascii="Times New Roman" w:eastAsia="Calibri" w:hAnsi="Times New Roman" w:cs="Times New Roman"/>
          <w:vertAlign w:val="superscript"/>
        </w:rPr>
        <w:t>sw</w:t>
      </w:r>
      <w:r w:rsidRPr="00D36188">
        <w:rPr>
          <w:rFonts w:ascii="Times New Roman" w:eastAsia="Calibri" w:hAnsi="Times New Roman" w:cs="Times New Roman"/>
          <w:vertAlign w:val="subscript"/>
        </w:rPr>
        <w:t>on</w:t>
      </w:r>
      <w:proofErr w:type="spellEnd"/>
      <w:r w:rsidRPr="00D36188">
        <w:rPr>
          <w:rFonts w:ascii="Times New Roman" w:eastAsia="Calibri" w:hAnsi="Times New Roman" w:cs="Times New Roman"/>
        </w:rPr>
        <w:t xml:space="preserve"> + </w:t>
      </w:r>
      <w:proofErr w:type="spellStart"/>
      <w:r w:rsidRPr="00D36188">
        <w:rPr>
          <w:rFonts w:ascii="Times New Roman" w:eastAsia="Calibri" w:hAnsi="Times New Roman" w:cs="Times New Roman"/>
        </w:rPr>
        <w:t>Q</w:t>
      </w:r>
      <w:r w:rsidRPr="00D36188">
        <w:rPr>
          <w:rFonts w:ascii="Times New Roman" w:eastAsia="Calibri" w:hAnsi="Times New Roman" w:cs="Times New Roman"/>
          <w:vertAlign w:val="superscript"/>
        </w:rPr>
        <w:t>gw</w:t>
      </w:r>
      <w:r w:rsidRPr="00D36188">
        <w:rPr>
          <w:rFonts w:ascii="Times New Roman" w:eastAsia="Calibri" w:hAnsi="Times New Roman" w:cs="Times New Roman"/>
          <w:vertAlign w:val="subscript"/>
        </w:rPr>
        <w:t>on</w:t>
      </w:r>
      <w:proofErr w:type="spellEnd"/>
      <w:r w:rsidR="001C258D">
        <w:rPr>
          <w:rFonts w:ascii="Times New Roman" w:eastAsia="Calibri" w:hAnsi="Times New Roman" w:cs="Times New Roman"/>
        </w:rPr>
        <w:t xml:space="preserve"> = </w:t>
      </w:r>
      <w:proofErr w:type="spellStart"/>
      <w:r w:rsidR="001C258D" w:rsidRPr="001C258D">
        <w:rPr>
          <w:rFonts w:ascii="Times New Roman" w:eastAsia="Calibri" w:hAnsi="Times New Roman" w:cs="Times New Roman"/>
        </w:rPr>
        <w:t>ET</w:t>
      </w:r>
      <w:r w:rsidR="001C258D" w:rsidRPr="001C258D">
        <w:rPr>
          <w:rFonts w:ascii="Times New Roman" w:eastAsia="Calibri" w:hAnsi="Times New Roman" w:cs="Times New Roman"/>
          <w:vertAlign w:val="superscript"/>
        </w:rPr>
        <w:t>sw</w:t>
      </w:r>
      <w:proofErr w:type="spellEnd"/>
      <w:r w:rsidR="001C258D" w:rsidRPr="001C258D">
        <w:rPr>
          <w:rFonts w:ascii="Times New Roman" w:eastAsia="Calibri" w:hAnsi="Times New Roman" w:cs="Times New Roman"/>
        </w:rPr>
        <w:t xml:space="preserve"> + </w:t>
      </w:r>
      <w:proofErr w:type="spellStart"/>
      <w:r w:rsidR="001C258D" w:rsidRPr="001C258D">
        <w:rPr>
          <w:rFonts w:ascii="Times New Roman" w:eastAsia="Calibri" w:hAnsi="Times New Roman" w:cs="Times New Roman"/>
        </w:rPr>
        <w:t>ET</w:t>
      </w:r>
      <w:r w:rsidR="001C258D" w:rsidRPr="001C258D">
        <w:rPr>
          <w:rFonts w:ascii="Times New Roman" w:eastAsia="Calibri" w:hAnsi="Times New Roman" w:cs="Times New Roman"/>
          <w:vertAlign w:val="superscript"/>
        </w:rPr>
        <w:t>gw</w:t>
      </w:r>
      <w:proofErr w:type="spellEnd"/>
      <w:r w:rsidR="001C258D" w:rsidRPr="001C258D">
        <w:rPr>
          <w:rFonts w:ascii="Times New Roman" w:eastAsia="Calibri" w:hAnsi="Times New Roman" w:cs="Times New Roman"/>
        </w:rPr>
        <w:t xml:space="preserve"> + </w:t>
      </w:r>
      <w:proofErr w:type="spellStart"/>
      <w:r w:rsidR="001C258D" w:rsidRPr="001C258D">
        <w:rPr>
          <w:rFonts w:ascii="Times New Roman" w:eastAsia="Calibri" w:hAnsi="Times New Roman" w:cs="Times New Roman"/>
        </w:rPr>
        <w:t>ET</w:t>
      </w:r>
      <w:r w:rsidR="001C258D" w:rsidRPr="001C258D">
        <w:rPr>
          <w:rFonts w:ascii="Times New Roman" w:eastAsia="Calibri" w:hAnsi="Times New Roman" w:cs="Times New Roman"/>
          <w:vertAlign w:val="superscript"/>
        </w:rPr>
        <w:t>uz</w:t>
      </w:r>
      <w:proofErr w:type="spellEnd"/>
      <w:r w:rsidR="001C258D">
        <w:rPr>
          <w:rFonts w:ascii="Times New Roman" w:eastAsia="Calibri" w:hAnsi="Times New Roman" w:cs="Times New Roman"/>
        </w:rPr>
        <w:t xml:space="preserve"> + </w:t>
      </w:r>
      <w:r w:rsidR="001C258D" w:rsidRPr="001C258D">
        <w:rPr>
          <w:rFonts w:ascii="Times New Roman" w:eastAsia="Calibri" w:hAnsi="Times New Roman" w:cs="Times New Roman"/>
        </w:rPr>
        <w:t>∆</w:t>
      </w:r>
      <w:proofErr w:type="spellStart"/>
      <w:r w:rsidR="001C258D" w:rsidRPr="001C258D">
        <w:rPr>
          <w:rFonts w:ascii="Times New Roman" w:eastAsia="Calibri" w:hAnsi="Times New Roman" w:cs="Times New Roman"/>
        </w:rPr>
        <w:t>S</w:t>
      </w:r>
      <w:r w:rsidR="001C258D" w:rsidRPr="001C258D">
        <w:rPr>
          <w:rFonts w:ascii="Times New Roman" w:eastAsia="Calibri" w:hAnsi="Times New Roman" w:cs="Times New Roman"/>
          <w:vertAlign w:val="superscript"/>
        </w:rPr>
        <w:t>sw</w:t>
      </w:r>
      <w:proofErr w:type="spellEnd"/>
      <w:r w:rsidR="001C258D" w:rsidRPr="001C258D">
        <w:rPr>
          <w:rFonts w:ascii="Times New Roman" w:eastAsia="Calibri" w:hAnsi="Times New Roman" w:cs="Times New Roman"/>
        </w:rPr>
        <w:t xml:space="preserve"> + ∆</w:t>
      </w:r>
      <w:proofErr w:type="spellStart"/>
      <w:r w:rsidR="001C258D" w:rsidRPr="001C258D">
        <w:rPr>
          <w:rFonts w:ascii="Times New Roman" w:eastAsia="Calibri" w:hAnsi="Times New Roman" w:cs="Times New Roman"/>
        </w:rPr>
        <w:t>S</w:t>
      </w:r>
      <w:r w:rsidR="001C258D" w:rsidRPr="001C258D">
        <w:rPr>
          <w:rFonts w:ascii="Times New Roman" w:eastAsia="Calibri" w:hAnsi="Times New Roman" w:cs="Times New Roman"/>
          <w:vertAlign w:val="superscript"/>
        </w:rPr>
        <w:t>snow</w:t>
      </w:r>
      <w:proofErr w:type="spellEnd"/>
      <w:r w:rsidR="001C258D" w:rsidRPr="001C258D">
        <w:rPr>
          <w:rFonts w:ascii="Times New Roman" w:eastAsia="Calibri" w:hAnsi="Times New Roman" w:cs="Times New Roman"/>
        </w:rPr>
        <w:t xml:space="preserve"> +∆</w:t>
      </w:r>
      <w:proofErr w:type="spellStart"/>
      <w:r w:rsidR="001C258D" w:rsidRPr="001C258D">
        <w:rPr>
          <w:rFonts w:ascii="Times New Roman" w:eastAsia="Calibri" w:hAnsi="Times New Roman" w:cs="Times New Roman"/>
        </w:rPr>
        <w:t>S</w:t>
      </w:r>
      <w:r w:rsidR="001C258D" w:rsidRPr="001C258D">
        <w:rPr>
          <w:rFonts w:ascii="Times New Roman" w:eastAsia="Calibri" w:hAnsi="Times New Roman" w:cs="Times New Roman"/>
          <w:vertAlign w:val="superscript"/>
        </w:rPr>
        <w:t>uz</w:t>
      </w:r>
      <w:proofErr w:type="spellEnd"/>
      <w:r w:rsidR="001C258D" w:rsidRPr="001C258D">
        <w:rPr>
          <w:rFonts w:ascii="Times New Roman" w:eastAsia="Calibri" w:hAnsi="Times New Roman" w:cs="Times New Roman"/>
        </w:rPr>
        <w:t xml:space="preserve"> +∆</w:t>
      </w:r>
      <w:proofErr w:type="spellStart"/>
      <w:r w:rsidR="001C258D" w:rsidRPr="001C258D">
        <w:rPr>
          <w:rFonts w:ascii="Times New Roman" w:eastAsia="Calibri" w:hAnsi="Times New Roman" w:cs="Times New Roman"/>
        </w:rPr>
        <w:t>S</w:t>
      </w:r>
      <w:r w:rsidR="001C258D" w:rsidRPr="001C258D">
        <w:rPr>
          <w:rFonts w:ascii="Times New Roman" w:eastAsia="Calibri" w:hAnsi="Times New Roman" w:cs="Times New Roman"/>
          <w:vertAlign w:val="superscript"/>
        </w:rPr>
        <w:t>gw</w:t>
      </w:r>
      <w:proofErr w:type="spellEnd"/>
      <w:r w:rsidR="001C258D">
        <w:rPr>
          <w:rFonts w:ascii="Times New Roman" w:eastAsia="Calibri" w:hAnsi="Times New Roman" w:cs="Times New Roman"/>
        </w:rPr>
        <w:t xml:space="preserve"> + </w:t>
      </w:r>
      <w:proofErr w:type="spellStart"/>
      <w:r w:rsidR="001C258D">
        <w:rPr>
          <w:rFonts w:ascii="Times New Roman" w:eastAsia="Calibri" w:hAnsi="Times New Roman" w:cs="Times New Roman"/>
        </w:rPr>
        <w:t>Q</w:t>
      </w:r>
      <w:r w:rsidR="001C258D" w:rsidRPr="001C258D">
        <w:rPr>
          <w:rFonts w:ascii="Times New Roman" w:eastAsia="Calibri" w:hAnsi="Times New Roman" w:cs="Times New Roman"/>
          <w:vertAlign w:val="superscript"/>
        </w:rPr>
        <w:t>gw</w:t>
      </w:r>
      <w:r w:rsidR="001C258D" w:rsidRPr="001C258D">
        <w:rPr>
          <w:rFonts w:ascii="Times New Roman" w:eastAsia="Calibri" w:hAnsi="Times New Roman" w:cs="Times New Roman"/>
          <w:vertAlign w:val="subscript"/>
        </w:rPr>
        <w:t>off</w:t>
      </w:r>
      <w:proofErr w:type="spellEnd"/>
      <w:r w:rsidR="001C258D">
        <w:rPr>
          <w:rFonts w:ascii="Times New Roman" w:eastAsia="Calibri" w:hAnsi="Times New Roman" w:cs="Times New Roman"/>
        </w:rPr>
        <w:t xml:space="preserve"> + </w:t>
      </w:r>
      <w:proofErr w:type="spellStart"/>
      <w:r w:rsidR="001C258D">
        <w:rPr>
          <w:rFonts w:ascii="Times New Roman" w:eastAsia="Calibri" w:hAnsi="Times New Roman" w:cs="Times New Roman"/>
        </w:rPr>
        <w:t>R</w:t>
      </w:r>
      <w:r w:rsidR="001C258D" w:rsidRPr="001C258D">
        <w:rPr>
          <w:rFonts w:ascii="Times New Roman" w:eastAsia="Calibri" w:hAnsi="Times New Roman" w:cs="Times New Roman"/>
          <w:vertAlign w:val="subscript"/>
        </w:rPr>
        <w:t>off</w:t>
      </w:r>
      <w:proofErr w:type="spellEnd"/>
      <w:r w:rsidR="001C258D">
        <w:rPr>
          <w:rFonts w:ascii="Times New Roman" w:eastAsia="Calibri" w:hAnsi="Times New Roman" w:cs="Times New Roman"/>
        </w:rPr>
        <w:t xml:space="preserve"> + </w:t>
      </w:r>
      <w:proofErr w:type="spellStart"/>
      <w:r w:rsidR="001C258D" w:rsidRPr="001C258D">
        <w:rPr>
          <w:rFonts w:ascii="Times New Roman" w:eastAsia="Calibri" w:hAnsi="Times New Roman" w:cs="Times New Roman"/>
        </w:rPr>
        <w:t>Q</w:t>
      </w:r>
      <w:r w:rsidR="001C258D" w:rsidRPr="001C258D">
        <w:rPr>
          <w:rFonts w:ascii="Times New Roman" w:eastAsia="Calibri" w:hAnsi="Times New Roman" w:cs="Times New Roman"/>
          <w:vertAlign w:val="subscript"/>
        </w:rPr>
        <w:t>bf</w:t>
      </w:r>
      <w:proofErr w:type="spellEnd"/>
    </w:p>
    <w:p w:rsidR="00900B3C" w:rsidRDefault="00900B3C" w:rsidP="000E2ABC">
      <w:pPr>
        <w:rPr>
          <w:rFonts w:ascii="Times New Roman" w:eastAsia="Calibri" w:hAnsi="Times New Roman" w:cs="Times New Roman"/>
        </w:rPr>
      </w:pPr>
      <w:r>
        <w:rPr>
          <w:noProof/>
          <w:lang w:eastAsia="en-ZA"/>
        </w:rPr>
        <w:drawing>
          <wp:inline distT="0" distB="0" distL="0" distR="0" wp14:anchorId="3C4109BD" wp14:editId="261F6C68">
            <wp:extent cx="5378335" cy="314151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82130" cy="3143734"/>
                    </a:xfrm>
                    <a:prstGeom prst="rect">
                      <a:avLst/>
                    </a:prstGeom>
                  </pic:spPr>
                </pic:pic>
              </a:graphicData>
            </a:graphic>
          </wp:inline>
        </w:drawing>
      </w:r>
    </w:p>
    <w:p w:rsidR="00900B3C" w:rsidRDefault="00900B3C" w:rsidP="000E2ABC">
      <w:pPr>
        <w:rPr>
          <w:rFonts w:ascii="Times New Roman" w:eastAsia="Calibri" w:hAnsi="Times New Roman" w:cs="Times New Roman"/>
        </w:rPr>
      </w:pPr>
      <w:r w:rsidRPr="00395F98">
        <w:rPr>
          <w:rFonts w:ascii="Times New Roman" w:eastAsia="Calibri" w:hAnsi="Times New Roman" w:cs="Times New Roman"/>
          <w:b/>
        </w:rPr>
        <w:t xml:space="preserve">Figure </w:t>
      </w:r>
      <w:proofErr w:type="gramStart"/>
      <w:r w:rsidRPr="00395F98">
        <w:rPr>
          <w:rFonts w:ascii="Times New Roman" w:eastAsia="Calibri" w:hAnsi="Times New Roman" w:cs="Times New Roman"/>
          <w:b/>
        </w:rPr>
        <w:t>2</w:t>
      </w:r>
      <w:r>
        <w:rPr>
          <w:rFonts w:ascii="Times New Roman" w:eastAsia="Calibri" w:hAnsi="Times New Roman" w:cs="Times New Roman"/>
        </w:rPr>
        <w:t xml:space="preserve"> </w:t>
      </w:r>
      <w:r w:rsidR="00EF255B">
        <w:rPr>
          <w:rFonts w:ascii="Times New Roman" w:eastAsia="Calibri" w:hAnsi="Times New Roman" w:cs="Times New Roman"/>
        </w:rPr>
        <w:t>S</w:t>
      </w:r>
      <w:r>
        <w:rPr>
          <w:rFonts w:ascii="Times New Roman" w:eastAsia="Calibri" w:hAnsi="Times New Roman" w:cs="Times New Roman"/>
        </w:rPr>
        <w:t xml:space="preserve">chematic vertical cross section through a watershed showing water budget </w:t>
      </w:r>
      <w:r w:rsidR="00EF255B" w:rsidRPr="00EF255B">
        <w:rPr>
          <w:rFonts w:ascii="Times New Roman" w:eastAsia="Calibri" w:hAnsi="Times New Roman" w:cs="Times New Roman"/>
        </w:rPr>
        <w:t>(Healy 2010)</w:t>
      </w:r>
      <w:proofErr w:type="gramEnd"/>
      <w:r w:rsidR="00EF255B" w:rsidRPr="00EF255B">
        <w:rPr>
          <w:rFonts w:ascii="Times New Roman" w:eastAsia="Calibri" w:hAnsi="Times New Roman" w:cs="Times New Roman"/>
        </w:rPr>
        <w:t>.</w:t>
      </w:r>
    </w:p>
    <w:p w:rsidR="00960926" w:rsidRPr="00D15D63" w:rsidRDefault="007979CD" w:rsidP="000E2ABC">
      <w:pPr>
        <w:rPr>
          <w:rFonts w:ascii="Times New Roman" w:eastAsia="Calibri" w:hAnsi="Times New Roman" w:cs="Times New Roman"/>
        </w:rPr>
      </w:pPr>
      <w:r>
        <w:rPr>
          <w:rFonts w:ascii="Times New Roman" w:eastAsia="Calibri" w:hAnsi="Times New Roman" w:cs="Times New Roman"/>
        </w:rPr>
        <w:t xml:space="preserve">Inflow is in the form of recharge and out flow is by groundwater flow, evapotranspiration and </w:t>
      </w:r>
      <w:proofErr w:type="spellStart"/>
      <w:r>
        <w:rPr>
          <w:rFonts w:ascii="Times New Roman" w:eastAsia="Calibri" w:hAnsi="Times New Roman" w:cs="Times New Roman"/>
        </w:rPr>
        <w:t>baseflow</w:t>
      </w:r>
      <w:proofErr w:type="spellEnd"/>
      <w:r>
        <w:rPr>
          <w:rFonts w:ascii="Times New Roman" w:eastAsia="Calibri" w:hAnsi="Times New Roman" w:cs="Times New Roman"/>
        </w:rPr>
        <w:t xml:space="preserve"> </w:t>
      </w:r>
      <w:r w:rsidRPr="007979CD">
        <w:rPr>
          <w:rFonts w:ascii="Times New Roman" w:eastAsia="Calibri" w:hAnsi="Times New Roman" w:cs="Times New Roman"/>
        </w:rPr>
        <w:t>(Healy 2010).</w:t>
      </w:r>
      <w:r>
        <w:rPr>
          <w:rFonts w:ascii="Times New Roman" w:eastAsia="Calibri" w:hAnsi="Times New Roman" w:cs="Times New Roman"/>
        </w:rPr>
        <w:t xml:space="preserve"> </w:t>
      </w:r>
      <w:r w:rsidR="005A27A4">
        <w:rPr>
          <w:rFonts w:ascii="Times New Roman" w:eastAsia="Calibri" w:hAnsi="Times New Roman" w:cs="Times New Roman"/>
        </w:rPr>
        <w:t xml:space="preserve">The water budget analysis of the recharge area determines the natural recharge to an undeveloped aquifer by means of </w:t>
      </w:r>
      <w:r>
        <w:rPr>
          <w:rFonts w:ascii="Times New Roman" w:eastAsia="Calibri" w:hAnsi="Times New Roman" w:cs="Times New Roman"/>
        </w:rPr>
        <w:t xml:space="preserve">the following equation </w:t>
      </w:r>
      <w:r w:rsidR="00183790" w:rsidRPr="00183790">
        <w:rPr>
          <w:rFonts w:ascii="Times New Roman" w:eastAsia="Calibri" w:hAnsi="Times New Roman" w:cs="Times New Roman"/>
        </w:rPr>
        <w:t>(</w:t>
      </w:r>
      <w:proofErr w:type="spellStart"/>
      <w:r w:rsidR="00183790" w:rsidRPr="00183790">
        <w:rPr>
          <w:rFonts w:ascii="Times New Roman" w:eastAsia="Calibri" w:hAnsi="Times New Roman" w:cs="Times New Roman"/>
        </w:rPr>
        <w:t>Poehls</w:t>
      </w:r>
      <w:proofErr w:type="spellEnd"/>
      <w:r w:rsidR="00183790" w:rsidRPr="00183790">
        <w:rPr>
          <w:rFonts w:ascii="Times New Roman" w:eastAsia="Calibri" w:hAnsi="Times New Roman" w:cs="Times New Roman"/>
        </w:rPr>
        <w:t xml:space="preserve"> et al. 2009).</w:t>
      </w:r>
      <w:r w:rsidR="00183790">
        <w:rPr>
          <w:rFonts w:ascii="Times New Roman" w:eastAsia="Calibri" w:hAnsi="Times New Roman" w:cs="Times New Roman"/>
        </w:rPr>
        <w:t xml:space="preserve"> </w:t>
      </w:r>
    </w:p>
    <w:p w:rsidR="0021268D" w:rsidRDefault="0021268D" w:rsidP="000E2ABC">
      <w:pPr>
        <w:ind w:left="2268" w:hanging="2268"/>
        <w:rPr>
          <w:rFonts w:ascii="Times New Roman" w:eastAsia="Calibri" w:hAnsi="Times New Roman" w:cs="Times New Roman"/>
        </w:rPr>
      </w:pPr>
      <w:r w:rsidRPr="0021268D">
        <w:rPr>
          <w:rFonts w:ascii="Times New Roman" w:eastAsia="Calibri" w:hAnsi="Times New Roman" w:cs="Times New Roman"/>
        </w:rPr>
        <w:t>Groundwater recharge</w:t>
      </w:r>
      <w:r w:rsidR="00C27680">
        <w:rPr>
          <w:rFonts w:ascii="Times New Roman" w:eastAsia="Calibri" w:hAnsi="Times New Roman" w:cs="Times New Roman"/>
        </w:rPr>
        <w:t xml:space="preserve"> </w:t>
      </w:r>
      <w:r w:rsidRPr="0021268D">
        <w:rPr>
          <w:rFonts w:ascii="Times New Roman" w:eastAsia="Calibri" w:hAnsi="Times New Roman" w:cs="Times New Roman"/>
        </w:rPr>
        <w:t xml:space="preserve">= </w:t>
      </w:r>
      <w:r w:rsidR="00C27680">
        <w:rPr>
          <w:rFonts w:ascii="Times New Roman" w:eastAsia="Calibri" w:hAnsi="Times New Roman" w:cs="Times New Roman"/>
        </w:rPr>
        <w:t>(</w:t>
      </w:r>
      <w:r w:rsidRPr="0021268D">
        <w:rPr>
          <w:rFonts w:ascii="Times New Roman" w:eastAsia="Calibri" w:hAnsi="Times New Roman" w:cs="Times New Roman"/>
        </w:rPr>
        <w:t>precipitation</w:t>
      </w:r>
      <w:r w:rsidR="00C27680">
        <w:rPr>
          <w:rFonts w:ascii="Times New Roman" w:eastAsia="Calibri" w:hAnsi="Times New Roman" w:cs="Times New Roman"/>
        </w:rPr>
        <w:t xml:space="preserve"> + surface </w:t>
      </w:r>
      <w:r w:rsidRPr="0021268D">
        <w:rPr>
          <w:rFonts w:ascii="Times New Roman" w:eastAsia="Calibri" w:hAnsi="Times New Roman" w:cs="Times New Roman"/>
        </w:rPr>
        <w:t>water inflow</w:t>
      </w:r>
      <w:r w:rsidR="00C27680">
        <w:rPr>
          <w:rFonts w:ascii="Times New Roman" w:eastAsia="Calibri" w:hAnsi="Times New Roman" w:cs="Times New Roman"/>
        </w:rPr>
        <w:t xml:space="preserve"> +</w:t>
      </w:r>
      <w:r w:rsidRPr="0021268D">
        <w:rPr>
          <w:rFonts w:ascii="Times New Roman" w:eastAsia="Calibri" w:hAnsi="Times New Roman" w:cs="Times New Roman"/>
        </w:rPr>
        <w:t xml:space="preserve"> imported</w:t>
      </w:r>
      <w:r w:rsidR="00C27680">
        <w:rPr>
          <w:rFonts w:ascii="Times New Roman" w:eastAsia="Calibri" w:hAnsi="Times New Roman" w:cs="Times New Roman"/>
        </w:rPr>
        <w:t xml:space="preserve"> </w:t>
      </w:r>
      <w:r w:rsidRPr="0021268D">
        <w:rPr>
          <w:rFonts w:ascii="Times New Roman" w:eastAsia="Calibri" w:hAnsi="Times New Roman" w:cs="Times New Roman"/>
        </w:rPr>
        <w:t xml:space="preserve">water </w:t>
      </w:r>
      <w:r w:rsidR="00C27680">
        <w:rPr>
          <w:rFonts w:ascii="Times New Roman" w:eastAsia="Calibri" w:hAnsi="Times New Roman" w:cs="Times New Roman"/>
        </w:rPr>
        <w:t xml:space="preserve">+ </w:t>
      </w:r>
      <w:r w:rsidRPr="0021268D">
        <w:rPr>
          <w:rFonts w:ascii="Times New Roman" w:eastAsia="Calibri" w:hAnsi="Times New Roman" w:cs="Times New Roman"/>
        </w:rPr>
        <w:t>groundwater inflow</w:t>
      </w:r>
      <w:r w:rsidR="00C27680">
        <w:rPr>
          <w:rFonts w:ascii="Times New Roman" w:eastAsia="Calibri" w:hAnsi="Times New Roman" w:cs="Times New Roman"/>
        </w:rPr>
        <w:t>) – (</w:t>
      </w:r>
      <w:r w:rsidRPr="0021268D">
        <w:rPr>
          <w:rFonts w:ascii="Times New Roman" w:eastAsia="Calibri" w:hAnsi="Times New Roman" w:cs="Times New Roman"/>
        </w:rPr>
        <w:t>evapotranspiration</w:t>
      </w:r>
      <w:r w:rsidR="00C27680">
        <w:rPr>
          <w:rFonts w:ascii="Times New Roman" w:eastAsia="Calibri" w:hAnsi="Times New Roman" w:cs="Times New Roman"/>
        </w:rPr>
        <w:t xml:space="preserve"> +</w:t>
      </w:r>
      <w:r w:rsidRPr="0021268D">
        <w:rPr>
          <w:rFonts w:ascii="Times New Roman" w:eastAsia="Calibri" w:hAnsi="Times New Roman" w:cs="Times New Roman"/>
        </w:rPr>
        <w:t xml:space="preserve"> reservoir evaporation </w:t>
      </w:r>
      <w:r w:rsidR="00C27680">
        <w:rPr>
          <w:rFonts w:ascii="Times New Roman" w:eastAsia="Calibri" w:hAnsi="Times New Roman" w:cs="Times New Roman"/>
        </w:rPr>
        <w:t xml:space="preserve">+ surface </w:t>
      </w:r>
      <w:r w:rsidRPr="0021268D">
        <w:rPr>
          <w:rFonts w:ascii="Times New Roman" w:eastAsia="Calibri" w:hAnsi="Times New Roman" w:cs="Times New Roman"/>
        </w:rPr>
        <w:t>water outflow</w:t>
      </w:r>
      <w:r w:rsidR="00C27680">
        <w:rPr>
          <w:rFonts w:ascii="Times New Roman" w:eastAsia="Calibri" w:hAnsi="Times New Roman" w:cs="Times New Roman"/>
        </w:rPr>
        <w:t xml:space="preserve"> +</w:t>
      </w:r>
      <w:r w:rsidRPr="0021268D">
        <w:rPr>
          <w:rFonts w:ascii="Times New Roman" w:eastAsia="Calibri" w:hAnsi="Times New Roman" w:cs="Times New Roman"/>
        </w:rPr>
        <w:t xml:space="preserve"> exported water</w:t>
      </w:r>
      <w:r w:rsidR="00C27680">
        <w:rPr>
          <w:rFonts w:ascii="Times New Roman" w:eastAsia="Calibri" w:hAnsi="Times New Roman" w:cs="Times New Roman"/>
        </w:rPr>
        <w:t xml:space="preserve"> + </w:t>
      </w:r>
      <w:r w:rsidRPr="0021268D">
        <w:rPr>
          <w:rFonts w:ascii="Times New Roman" w:eastAsia="Calibri" w:hAnsi="Times New Roman" w:cs="Times New Roman"/>
        </w:rPr>
        <w:t>groundwater outflow</w:t>
      </w:r>
      <w:r w:rsidR="00C27680">
        <w:rPr>
          <w:rFonts w:ascii="Times New Roman" w:eastAsia="Calibri" w:hAnsi="Times New Roman" w:cs="Times New Roman"/>
        </w:rPr>
        <w:t>) ±</w:t>
      </w:r>
      <w:r w:rsidRPr="0021268D">
        <w:rPr>
          <w:rFonts w:ascii="Times New Roman" w:eastAsia="Calibri" w:hAnsi="Times New Roman" w:cs="Times New Roman"/>
        </w:rPr>
        <w:t xml:space="preserve"> changes in surface-water storage</w:t>
      </w:r>
    </w:p>
    <w:p w:rsidR="009E11B0" w:rsidRDefault="009E11B0" w:rsidP="000E2ABC">
      <w:pPr>
        <w:rPr>
          <w:rFonts w:ascii="Times New Roman" w:eastAsia="Calibri" w:hAnsi="Times New Roman" w:cs="Times New Roman"/>
        </w:rPr>
      </w:pPr>
      <w:proofErr w:type="gramStart"/>
      <w:r>
        <w:rPr>
          <w:rFonts w:ascii="Times New Roman" w:eastAsia="Calibri" w:hAnsi="Times New Roman" w:cs="Times New Roman"/>
        </w:rPr>
        <w:t xml:space="preserve">The above equation accounts for groundwater recharge form precipitation, irrigation water, losing streams and unlined canals </w:t>
      </w:r>
      <w:r w:rsidRPr="009E11B0">
        <w:rPr>
          <w:rFonts w:ascii="Times New Roman" w:eastAsia="Calibri" w:hAnsi="Times New Roman" w:cs="Times New Roman"/>
        </w:rPr>
        <w:t>(</w:t>
      </w:r>
      <w:proofErr w:type="spellStart"/>
      <w:r w:rsidRPr="009E11B0">
        <w:rPr>
          <w:rFonts w:ascii="Times New Roman" w:eastAsia="Calibri" w:hAnsi="Times New Roman" w:cs="Times New Roman"/>
        </w:rPr>
        <w:t>Poehls</w:t>
      </w:r>
      <w:proofErr w:type="spellEnd"/>
      <w:r w:rsidRPr="009E11B0">
        <w:rPr>
          <w:rFonts w:ascii="Times New Roman" w:eastAsia="Calibri" w:hAnsi="Times New Roman" w:cs="Times New Roman"/>
        </w:rPr>
        <w:t xml:space="preserve"> et al. 2009).</w:t>
      </w:r>
      <w:proofErr w:type="gramEnd"/>
    </w:p>
    <w:p w:rsidR="00D15D63" w:rsidRPr="00F463F5" w:rsidRDefault="00716E0A" w:rsidP="00E76A9F">
      <w:pPr>
        <w:pStyle w:val="ListParagraph"/>
        <w:numPr>
          <w:ilvl w:val="0"/>
          <w:numId w:val="13"/>
        </w:numPr>
        <w:rPr>
          <w:rFonts w:ascii="Times New Roman" w:eastAsia="Calibri" w:hAnsi="Times New Roman" w:cs="Times New Roman"/>
          <w:sz w:val="28"/>
          <w:szCs w:val="28"/>
        </w:rPr>
      </w:pPr>
      <w:r w:rsidRPr="00F463F5">
        <w:rPr>
          <w:rFonts w:ascii="Times New Roman" w:eastAsia="Calibri" w:hAnsi="Times New Roman" w:cs="Times New Roman"/>
          <w:sz w:val="28"/>
          <w:szCs w:val="28"/>
        </w:rPr>
        <w:t>Modelling</w:t>
      </w:r>
      <w:r w:rsidR="00D15D63" w:rsidRPr="00F463F5">
        <w:rPr>
          <w:rFonts w:ascii="Times New Roman" w:eastAsia="Calibri" w:hAnsi="Times New Roman" w:cs="Times New Roman"/>
          <w:sz w:val="28"/>
          <w:szCs w:val="28"/>
        </w:rPr>
        <w:t xml:space="preserve"> methods</w:t>
      </w:r>
    </w:p>
    <w:p w:rsidR="00716E0A" w:rsidRDefault="00716E0A" w:rsidP="000E2ABC">
      <w:pPr>
        <w:rPr>
          <w:rFonts w:ascii="Times New Roman" w:eastAsia="Calibri" w:hAnsi="Times New Roman" w:cs="Times New Roman"/>
        </w:rPr>
      </w:pPr>
      <w:r w:rsidRPr="00BD57FF">
        <w:rPr>
          <w:rFonts w:ascii="Times New Roman" w:hAnsi="Times New Roman" w:cs="Times New Roman"/>
        </w:rPr>
        <w:t xml:space="preserve">Recharge simulation models are globally utilized in hydrological studies to estimate recharge and identify factors that influence recharge </w:t>
      </w:r>
      <w:r w:rsidRPr="00BD57FF">
        <w:rPr>
          <w:rFonts w:ascii="Times New Roman" w:eastAsia="Calibri" w:hAnsi="Times New Roman" w:cs="Times New Roman"/>
        </w:rPr>
        <w:t>(Healy 2010). Most of these simulation models are based on a form of water budget equation and some of these models include the watershed models and groundwater flow models (Healy 2010). Great example of these models is the empirical models for estimating annual groundwater recharge based on the functions such as precipitation, climatic data or watershed characteristics without involving the water budget equation (Healy 2010).</w:t>
      </w:r>
    </w:p>
    <w:p w:rsidR="00716E0A" w:rsidRPr="00F463F5" w:rsidRDefault="00E76A9F" w:rsidP="000E2ABC">
      <w:pPr>
        <w:rPr>
          <w:rFonts w:ascii="Times New Roman" w:eastAsia="Calibri" w:hAnsi="Times New Roman" w:cs="Times New Roman"/>
          <w:sz w:val="24"/>
          <w:szCs w:val="24"/>
        </w:rPr>
      </w:pPr>
      <w:r w:rsidRPr="00F463F5">
        <w:rPr>
          <w:rFonts w:ascii="Times New Roman" w:eastAsia="Calibri" w:hAnsi="Times New Roman" w:cs="Times New Roman"/>
          <w:sz w:val="24"/>
          <w:szCs w:val="24"/>
        </w:rPr>
        <w:lastRenderedPageBreak/>
        <w:t xml:space="preserve">3.1 </w:t>
      </w:r>
      <w:r w:rsidR="00716E0A" w:rsidRPr="00F463F5">
        <w:rPr>
          <w:rFonts w:ascii="Times New Roman" w:eastAsia="Calibri" w:hAnsi="Times New Roman" w:cs="Times New Roman"/>
          <w:sz w:val="24"/>
          <w:szCs w:val="24"/>
        </w:rPr>
        <w:t>Unsaturated zone water budget models</w:t>
      </w:r>
    </w:p>
    <w:p w:rsidR="00716E0A" w:rsidRDefault="00716E0A" w:rsidP="000E2ABC">
      <w:pPr>
        <w:rPr>
          <w:rFonts w:ascii="Times New Roman" w:eastAsia="Calibri" w:hAnsi="Times New Roman" w:cs="Times New Roman"/>
        </w:rPr>
      </w:pPr>
      <w:r>
        <w:rPr>
          <w:rFonts w:ascii="Times New Roman" w:eastAsia="Calibri" w:hAnsi="Times New Roman" w:cs="Times New Roman"/>
        </w:rPr>
        <w:t xml:space="preserve">Diffused recharge is a form of recharge that occurs as water moves through the unsaturated zone to the aquifers beneath </w:t>
      </w:r>
      <w:r w:rsidRPr="00AE0B39">
        <w:rPr>
          <w:rFonts w:ascii="Times New Roman" w:eastAsia="Calibri" w:hAnsi="Times New Roman" w:cs="Times New Roman"/>
        </w:rPr>
        <w:t>(Healy 2010).</w:t>
      </w:r>
      <w:r>
        <w:rPr>
          <w:rFonts w:ascii="Times New Roman" w:eastAsia="Calibri" w:hAnsi="Times New Roman" w:cs="Times New Roman"/>
        </w:rPr>
        <w:t xml:space="preserve"> The saturated zones water budget models are commonly used to predict the diffuse recharge in the unsaturated zone and common unsaturated zone water budget models are </w:t>
      </w:r>
      <w:r w:rsidR="004B5680">
        <w:rPr>
          <w:rFonts w:ascii="Times New Roman" w:eastAsia="Calibri" w:hAnsi="Times New Roman" w:cs="Times New Roman"/>
        </w:rPr>
        <w:t xml:space="preserve">soil water budget models and models based on the Richards equation </w:t>
      </w:r>
      <w:r w:rsidR="004B5680" w:rsidRPr="00AE0B39">
        <w:rPr>
          <w:rFonts w:ascii="Times New Roman" w:eastAsia="Calibri" w:hAnsi="Times New Roman" w:cs="Times New Roman"/>
        </w:rPr>
        <w:t>(Healy 2010).</w:t>
      </w:r>
    </w:p>
    <w:p w:rsidR="004B5680" w:rsidRDefault="00E76A9F" w:rsidP="000E2ABC">
      <w:pPr>
        <w:rPr>
          <w:rFonts w:ascii="Times New Roman" w:eastAsia="Calibri" w:hAnsi="Times New Roman" w:cs="Times New Roman"/>
        </w:rPr>
      </w:pPr>
      <w:r>
        <w:rPr>
          <w:rFonts w:ascii="Times New Roman" w:eastAsia="Calibri" w:hAnsi="Times New Roman" w:cs="Times New Roman"/>
        </w:rPr>
        <w:t>3.1.1</w:t>
      </w:r>
      <w:r w:rsidR="004B5680">
        <w:rPr>
          <w:rFonts w:ascii="Times New Roman" w:eastAsia="Calibri" w:hAnsi="Times New Roman" w:cs="Times New Roman"/>
        </w:rPr>
        <w:t>Soil water budget models</w:t>
      </w:r>
    </w:p>
    <w:p w:rsidR="004B5680" w:rsidRDefault="004B5680" w:rsidP="000E2ABC">
      <w:pPr>
        <w:rPr>
          <w:rFonts w:ascii="Times New Roman" w:eastAsia="Calibri" w:hAnsi="Times New Roman" w:cs="Times New Roman"/>
        </w:rPr>
      </w:pPr>
      <w:r>
        <w:rPr>
          <w:rFonts w:ascii="Times New Roman" w:eastAsia="Calibri" w:hAnsi="Times New Roman" w:cs="Times New Roman"/>
        </w:rPr>
        <w:t xml:space="preserve">The soil water budget models comprise of two common components namely </w:t>
      </w:r>
      <w:r w:rsidRPr="00AE0B39">
        <w:rPr>
          <w:rFonts w:ascii="Times New Roman" w:eastAsia="Calibri" w:hAnsi="Times New Roman" w:cs="Times New Roman"/>
        </w:rPr>
        <w:t>(Healy 2010</w:t>
      </w:r>
      <w:r>
        <w:rPr>
          <w:rFonts w:ascii="Times New Roman" w:eastAsia="Calibri" w:hAnsi="Times New Roman" w:cs="Times New Roman"/>
        </w:rPr>
        <w:t>):</w:t>
      </w:r>
    </w:p>
    <w:p w:rsidR="004B5680" w:rsidRPr="004B5680" w:rsidRDefault="004B5680" w:rsidP="000E2ABC">
      <w:pPr>
        <w:pStyle w:val="ListParagraph"/>
        <w:numPr>
          <w:ilvl w:val="0"/>
          <w:numId w:val="4"/>
        </w:numPr>
        <w:rPr>
          <w:rFonts w:ascii="Times New Roman" w:hAnsi="Times New Roman" w:cs="Times New Roman"/>
          <w:b/>
        </w:rPr>
      </w:pPr>
      <w:r>
        <w:rPr>
          <w:rFonts w:ascii="Times New Roman" w:hAnsi="Times New Roman" w:cs="Times New Roman"/>
        </w:rPr>
        <w:t>Soil or root zone component that estimates the amount of drainage through the base of the unsaturated zone</w:t>
      </w:r>
    </w:p>
    <w:p w:rsidR="004B5680" w:rsidRPr="004B5680" w:rsidRDefault="004B5680" w:rsidP="000E2ABC">
      <w:pPr>
        <w:pStyle w:val="ListParagraph"/>
        <w:numPr>
          <w:ilvl w:val="0"/>
          <w:numId w:val="4"/>
        </w:numPr>
        <w:rPr>
          <w:rFonts w:ascii="Times New Roman" w:hAnsi="Times New Roman" w:cs="Times New Roman"/>
          <w:b/>
        </w:rPr>
      </w:pPr>
      <w:proofErr w:type="spellStart"/>
      <w:r>
        <w:rPr>
          <w:rFonts w:ascii="Times New Roman" w:hAnsi="Times New Roman" w:cs="Times New Roman"/>
        </w:rPr>
        <w:t>Submodel</w:t>
      </w:r>
      <w:proofErr w:type="spellEnd"/>
      <w:r>
        <w:rPr>
          <w:rFonts w:ascii="Times New Roman" w:hAnsi="Times New Roman" w:cs="Times New Roman"/>
        </w:rPr>
        <w:t xml:space="preserve"> component that transport the estimated drainage into the water table</w:t>
      </w:r>
    </w:p>
    <w:p w:rsidR="004B5680" w:rsidRDefault="004B5680" w:rsidP="000E2ABC">
      <w:pPr>
        <w:rPr>
          <w:rFonts w:ascii="Times New Roman" w:eastAsia="Calibri" w:hAnsi="Times New Roman" w:cs="Times New Roman"/>
        </w:rPr>
      </w:pPr>
      <w:r>
        <w:rPr>
          <w:rFonts w:ascii="Times New Roman" w:hAnsi="Times New Roman" w:cs="Times New Roman"/>
        </w:rPr>
        <w:t xml:space="preserve">The estimated drainage from the soil or root zone component is given by an equation </w:t>
      </w:r>
      <w:r w:rsidRPr="00AE0B39">
        <w:rPr>
          <w:rFonts w:ascii="Times New Roman" w:eastAsia="Calibri" w:hAnsi="Times New Roman" w:cs="Times New Roman"/>
        </w:rPr>
        <w:t>(Healy 2010</w:t>
      </w:r>
      <w:r>
        <w:rPr>
          <w:rFonts w:ascii="Times New Roman" w:eastAsia="Calibri" w:hAnsi="Times New Roman" w:cs="Times New Roman"/>
        </w:rPr>
        <w:t>):</w:t>
      </w:r>
    </w:p>
    <w:p w:rsidR="004B5680" w:rsidRPr="004B5680" w:rsidRDefault="004B5680" w:rsidP="000E2ABC">
      <w:pPr>
        <w:rPr>
          <w:rFonts w:ascii="Times New Roman" w:hAnsi="Times New Roman" w:cs="Times New Roman"/>
        </w:rPr>
      </w:pPr>
      <w:r>
        <w:rPr>
          <w:rFonts w:ascii="Times New Roman" w:eastAsia="Calibri" w:hAnsi="Times New Roman" w:cs="Times New Roman"/>
        </w:rPr>
        <w:t xml:space="preserve">D = P – </w:t>
      </w:r>
      <w:proofErr w:type="spellStart"/>
      <w:r>
        <w:rPr>
          <w:rFonts w:ascii="Times New Roman" w:eastAsia="Calibri" w:hAnsi="Times New Roman" w:cs="Times New Roman"/>
        </w:rPr>
        <w:t>Et</w:t>
      </w:r>
      <w:r w:rsidRPr="004B5680">
        <w:rPr>
          <w:rFonts w:ascii="Times New Roman" w:eastAsia="Calibri" w:hAnsi="Times New Roman" w:cs="Times New Roman"/>
          <w:vertAlign w:val="superscript"/>
        </w:rPr>
        <w:t>uz</w:t>
      </w:r>
      <w:proofErr w:type="spellEnd"/>
      <w:r>
        <w:rPr>
          <w:rFonts w:ascii="Times New Roman" w:eastAsia="Calibri" w:hAnsi="Times New Roman" w:cs="Times New Roman"/>
        </w:rPr>
        <w:t xml:space="preserve"> - ∆</w:t>
      </w:r>
      <w:proofErr w:type="spellStart"/>
      <w:r>
        <w:rPr>
          <w:rFonts w:ascii="Times New Roman" w:eastAsia="Calibri" w:hAnsi="Times New Roman" w:cs="Times New Roman"/>
        </w:rPr>
        <w:t>S</w:t>
      </w:r>
      <w:r w:rsidRPr="004B5680">
        <w:rPr>
          <w:rFonts w:ascii="Times New Roman" w:eastAsia="Calibri" w:hAnsi="Times New Roman" w:cs="Times New Roman"/>
          <w:vertAlign w:val="superscript"/>
        </w:rPr>
        <w:t>uz</w:t>
      </w:r>
      <w:proofErr w:type="spellEnd"/>
      <w:r>
        <w:rPr>
          <w:rFonts w:ascii="Times New Roman" w:eastAsia="Calibri" w:hAnsi="Times New Roman" w:cs="Times New Roman"/>
        </w:rPr>
        <w:t xml:space="preserve"> - </w:t>
      </w:r>
      <w:proofErr w:type="spellStart"/>
      <w:r>
        <w:rPr>
          <w:rFonts w:ascii="Times New Roman" w:eastAsia="Calibri" w:hAnsi="Times New Roman" w:cs="Times New Roman"/>
        </w:rPr>
        <w:t>R</w:t>
      </w:r>
      <w:r w:rsidRPr="004B5680">
        <w:rPr>
          <w:rFonts w:ascii="Times New Roman" w:eastAsia="Calibri" w:hAnsi="Times New Roman" w:cs="Times New Roman"/>
          <w:vertAlign w:val="subscript"/>
        </w:rPr>
        <w:t>off</w:t>
      </w:r>
      <w:proofErr w:type="spellEnd"/>
    </w:p>
    <w:p w:rsidR="00673BC1" w:rsidRDefault="004B5680" w:rsidP="000E2ABC">
      <w:pPr>
        <w:rPr>
          <w:rFonts w:ascii="Times New Roman" w:hAnsi="Times New Roman" w:cs="Times New Roman"/>
        </w:rPr>
      </w:pPr>
      <w:r>
        <w:rPr>
          <w:rFonts w:ascii="Times New Roman" w:hAnsi="Times New Roman" w:cs="Times New Roman"/>
        </w:rPr>
        <w:t xml:space="preserve">Where: </w:t>
      </w:r>
    </w:p>
    <w:p w:rsidR="004B5680" w:rsidRPr="00673BC1" w:rsidRDefault="004B5680" w:rsidP="00673BC1">
      <w:pPr>
        <w:pStyle w:val="ListParagraph"/>
        <w:numPr>
          <w:ilvl w:val="1"/>
          <w:numId w:val="8"/>
        </w:numPr>
        <w:rPr>
          <w:rFonts w:ascii="Times New Roman" w:hAnsi="Times New Roman" w:cs="Times New Roman"/>
        </w:rPr>
      </w:pPr>
      <w:r w:rsidRPr="00673BC1">
        <w:rPr>
          <w:rFonts w:ascii="Times New Roman" w:hAnsi="Times New Roman" w:cs="Times New Roman"/>
        </w:rPr>
        <w:t>D is drainage</w:t>
      </w:r>
    </w:p>
    <w:p w:rsidR="004B5680" w:rsidRPr="00673BC1" w:rsidRDefault="004B5680" w:rsidP="00673BC1">
      <w:pPr>
        <w:pStyle w:val="ListParagraph"/>
        <w:numPr>
          <w:ilvl w:val="1"/>
          <w:numId w:val="8"/>
        </w:numPr>
        <w:rPr>
          <w:rFonts w:ascii="Times New Roman" w:hAnsi="Times New Roman" w:cs="Times New Roman"/>
        </w:rPr>
      </w:pPr>
      <w:proofErr w:type="spellStart"/>
      <w:r w:rsidRPr="00673BC1">
        <w:rPr>
          <w:rFonts w:ascii="Times New Roman" w:hAnsi="Times New Roman" w:cs="Times New Roman"/>
        </w:rPr>
        <w:t>Et</w:t>
      </w:r>
      <w:r w:rsidRPr="00673BC1">
        <w:rPr>
          <w:rFonts w:ascii="Times New Roman" w:hAnsi="Times New Roman" w:cs="Times New Roman"/>
          <w:vertAlign w:val="superscript"/>
        </w:rPr>
        <w:t>uz</w:t>
      </w:r>
      <w:proofErr w:type="spellEnd"/>
      <w:r w:rsidRPr="00673BC1">
        <w:rPr>
          <w:rFonts w:ascii="Times New Roman" w:hAnsi="Times New Roman" w:cs="Times New Roman"/>
        </w:rPr>
        <w:t xml:space="preserve"> is the evapotranspiration form the soil zone</w:t>
      </w:r>
    </w:p>
    <w:p w:rsidR="004B5680" w:rsidRPr="00673BC1" w:rsidRDefault="004B5680" w:rsidP="00673BC1">
      <w:pPr>
        <w:pStyle w:val="ListParagraph"/>
        <w:numPr>
          <w:ilvl w:val="1"/>
          <w:numId w:val="8"/>
        </w:numPr>
        <w:rPr>
          <w:rFonts w:ascii="Times New Roman" w:eastAsia="Calibri" w:hAnsi="Times New Roman" w:cs="Times New Roman"/>
        </w:rPr>
      </w:pPr>
      <w:r w:rsidRPr="00673BC1">
        <w:rPr>
          <w:rFonts w:ascii="Times New Roman" w:eastAsia="Calibri" w:hAnsi="Times New Roman" w:cs="Times New Roman"/>
        </w:rPr>
        <w:t>∆</w:t>
      </w:r>
      <w:proofErr w:type="spellStart"/>
      <w:r w:rsidRPr="00673BC1">
        <w:rPr>
          <w:rFonts w:ascii="Times New Roman" w:eastAsia="Calibri" w:hAnsi="Times New Roman" w:cs="Times New Roman"/>
        </w:rPr>
        <w:t>S</w:t>
      </w:r>
      <w:r w:rsidRPr="00673BC1">
        <w:rPr>
          <w:rFonts w:ascii="Times New Roman" w:eastAsia="Calibri" w:hAnsi="Times New Roman" w:cs="Times New Roman"/>
          <w:vertAlign w:val="superscript"/>
        </w:rPr>
        <w:t>uz</w:t>
      </w:r>
      <w:proofErr w:type="spellEnd"/>
      <w:r w:rsidRPr="00673BC1">
        <w:rPr>
          <w:rFonts w:ascii="Times New Roman" w:eastAsia="Calibri" w:hAnsi="Times New Roman" w:cs="Times New Roman"/>
        </w:rPr>
        <w:t xml:space="preserve"> is the change in storage in the soil zone</w:t>
      </w:r>
    </w:p>
    <w:p w:rsidR="004B5680" w:rsidRPr="00673BC1" w:rsidRDefault="004B5680" w:rsidP="00673BC1">
      <w:pPr>
        <w:pStyle w:val="ListParagraph"/>
        <w:numPr>
          <w:ilvl w:val="1"/>
          <w:numId w:val="8"/>
        </w:numPr>
        <w:rPr>
          <w:rFonts w:ascii="Times New Roman" w:hAnsi="Times New Roman" w:cs="Times New Roman"/>
        </w:rPr>
      </w:pPr>
      <w:proofErr w:type="spellStart"/>
      <w:r w:rsidRPr="00673BC1">
        <w:rPr>
          <w:rFonts w:ascii="Times New Roman" w:hAnsi="Times New Roman" w:cs="Times New Roman"/>
        </w:rPr>
        <w:t>R</w:t>
      </w:r>
      <w:r w:rsidRPr="00673BC1">
        <w:rPr>
          <w:rFonts w:ascii="Times New Roman" w:hAnsi="Times New Roman" w:cs="Times New Roman"/>
          <w:vertAlign w:val="subscript"/>
        </w:rPr>
        <w:t>off</w:t>
      </w:r>
      <w:proofErr w:type="spellEnd"/>
      <w:r w:rsidRPr="00673BC1">
        <w:rPr>
          <w:rFonts w:ascii="Times New Roman" w:hAnsi="Times New Roman" w:cs="Times New Roman"/>
        </w:rPr>
        <w:t xml:space="preserve"> is the runoff</w:t>
      </w:r>
    </w:p>
    <w:p w:rsidR="00650FA2" w:rsidRDefault="004B5680" w:rsidP="000E2ABC">
      <w:pPr>
        <w:rPr>
          <w:rFonts w:ascii="Times New Roman" w:eastAsia="Calibri" w:hAnsi="Times New Roman" w:cs="Times New Roman"/>
        </w:rPr>
      </w:pPr>
      <w:r>
        <w:rPr>
          <w:rFonts w:ascii="Times New Roman" w:hAnsi="Times New Roman" w:cs="Times New Roman"/>
        </w:rPr>
        <w:t xml:space="preserve">The estimation equation is valid for any time-step size but drainage estimation may be sensitive to time-step size and the equation also assumes that the maximum storage within the root zone is fixed and doesn’t vary with time </w:t>
      </w:r>
      <w:r w:rsidR="00A3637F" w:rsidRPr="00AE0B39">
        <w:rPr>
          <w:rFonts w:ascii="Times New Roman" w:eastAsia="Calibri" w:hAnsi="Times New Roman" w:cs="Times New Roman"/>
        </w:rPr>
        <w:t>(Healy 2010).</w:t>
      </w:r>
      <w:r w:rsidR="00650FA2">
        <w:rPr>
          <w:rFonts w:ascii="Times New Roman" w:eastAsia="Calibri" w:hAnsi="Times New Roman" w:cs="Times New Roman"/>
        </w:rPr>
        <w:t xml:space="preserve"> The soil water budget models can be categorised into bucket or tank models and HELP3 models.</w:t>
      </w:r>
    </w:p>
    <w:p w:rsidR="00650FA2" w:rsidRDefault="00E76A9F" w:rsidP="000E2ABC">
      <w:pPr>
        <w:rPr>
          <w:rFonts w:ascii="Times New Roman" w:eastAsia="Calibri" w:hAnsi="Times New Roman" w:cs="Times New Roman"/>
        </w:rPr>
      </w:pPr>
      <w:r>
        <w:rPr>
          <w:rFonts w:ascii="Times New Roman" w:eastAsia="Calibri" w:hAnsi="Times New Roman" w:cs="Times New Roman"/>
        </w:rPr>
        <w:t>3.1.1.1</w:t>
      </w:r>
      <w:r w:rsidR="00650FA2">
        <w:rPr>
          <w:rFonts w:ascii="Times New Roman" w:eastAsia="Calibri" w:hAnsi="Times New Roman" w:cs="Times New Roman"/>
        </w:rPr>
        <w:t>Tank model</w:t>
      </w:r>
    </w:p>
    <w:p w:rsidR="00B44759" w:rsidRDefault="00650FA2" w:rsidP="000E2ABC">
      <w:pPr>
        <w:rPr>
          <w:rFonts w:ascii="Times New Roman" w:eastAsia="Calibri" w:hAnsi="Times New Roman" w:cs="Times New Roman"/>
        </w:rPr>
      </w:pPr>
      <w:r>
        <w:rPr>
          <w:rFonts w:ascii="Times New Roman" w:eastAsia="Calibri" w:hAnsi="Times New Roman" w:cs="Times New Roman"/>
        </w:rPr>
        <w:t xml:space="preserve">The model comprises of series of storage reservoirs referred to as buckets present in the surface and subsurface tanks, layers or compartments </w:t>
      </w:r>
      <w:r w:rsidRPr="00AE0B39">
        <w:rPr>
          <w:rFonts w:ascii="Times New Roman" w:eastAsia="Calibri" w:hAnsi="Times New Roman" w:cs="Times New Roman"/>
        </w:rPr>
        <w:t>(Healy 2010).</w:t>
      </w:r>
      <w:r w:rsidR="00C4723E">
        <w:rPr>
          <w:rFonts w:ascii="Times New Roman" w:eastAsia="Calibri" w:hAnsi="Times New Roman" w:cs="Times New Roman"/>
        </w:rPr>
        <w:t xml:space="preserve"> </w:t>
      </w:r>
    </w:p>
    <w:p w:rsidR="00B44759" w:rsidRDefault="00B44759" w:rsidP="000E2ABC">
      <w:pPr>
        <w:rPr>
          <w:rFonts w:ascii="Times New Roman" w:eastAsia="Calibri" w:hAnsi="Times New Roman" w:cs="Times New Roman"/>
        </w:rPr>
      </w:pPr>
      <w:r>
        <w:rPr>
          <w:rFonts w:ascii="Times New Roman" w:eastAsia="Calibri" w:hAnsi="Times New Roman" w:cs="Times New Roman"/>
          <w:noProof/>
          <w:lang w:eastAsia="en-ZA"/>
        </w:rPr>
        <w:drawing>
          <wp:inline distT="0" distB="0" distL="0" distR="0" wp14:anchorId="1E8E95F8" wp14:editId="5F1C09CF">
            <wp:extent cx="2169622" cy="2709949"/>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bmp"/>
                    <pic:cNvPicPr/>
                  </pic:nvPicPr>
                  <pic:blipFill>
                    <a:blip r:embed="rId11">
                      <a:extLst>
                        <a:ext uri="{28A0092B-C50C-407E-A947-70E740481C1C}">
                          <a14:useLocalDpi xmlns:a14="http://schemas.microsoft.com/office/drawing/2010/main" val="0"/>
                        </a:ext>
                      </a:extLst>
                    </a:blip>
                    <a:stretch>
                      <a:fillRect/>
                    </a:stretch>
                  </pic:blipFill>
                  <pic:spPr>
                    <a:xfrm>
                      <a:off x="0" y="0"/>
                      <a:ext cx="2170363" cy="2710874"/>
                    </a:xfrm>
                    <a:prstGeom prst="rect">
                      <a:avLst/>
                    </a:prstGeom>
                  </pic:spPr>
                </pic:pic>
              </a:graphicData>
            </a:graphic>
          </wp:inline>
        </w:drawing>
      </w:r>
    </w:p>
    <w:p w:rsidR="00B44759" w:rsidRDefault="00B44759" w:rsidP="000E2ABC">
      <w:pPr>
        <w:rPr>
          <w:rFonts w:ascii="Times New Roman" w:eastAsia="Calibri" w:hAnsi="Times New Roman" w:cs="Times New Roman"/>
        </w:rPr>
      </w:pPr>
      <w:r w:rsidRPr="00395F98">
        <w:rPr>
          <w:rFonts w:ascii="Times New Roman" w:eastAsia="Calibri" w:hAnsi="Times New Roman" w:cs="Times New Roman"/>
          <w:b/>
        </w:rPr>
        <w:lastRenderedPageBreak/>
        <w:t>Figure 3</w:t>
      </w:r>
      <w:r>
        <w:rPr>
          <w:rFonts w:ascii="Times New Roman" w:eastAsia="Calibri" w:hAnsi="Times New Roman" w:cs="Times New Roman"/>
        </w:rPr>
        <w:t xml:space="preserve"> Illustration of a simple tank model </w:t>
      </w:r>
      <w:r w:rsidRPr="00B44759">
        <w:rPr>
          <w:rFonts w:ascii="Times New Roman" w:eastAsia="Calibri" w:hAnsi="Times New Roman" w:cs="Times New Roman"/>
        </w:rPr>
        <w:t>(Healy 2010).</w:t>
      </w:r>
    </w:p>
    <w:p w:rsidR="00C4723E" w:rsidRDefault="00C4723E" w:rsidP="000E2ABC">
      <w:pPr>
        <w:rPr>
          <w:rFonts w:ascii="Times New Roman" w:eastAsia="Calibri" w:hAnsi="Times New Roman" w:cs="Times New Roman"/>
        </w:rPr>
      </w:pPr>
      <w:r>
        <w:rPr>
          <w:rFonts w:ascii="Times New Roman" w:eastAsia="Calibri" w:hAnsi="Times New Roman" w:cs="Times New Roman"/>
        </w:rPr>
        <w:t xml:space="preserve">The infiltration form precipitation or irrigation fills the shallowest subsurface bucket and excess water from the shallowest filled bucket flows into the next deeper buckets and so on </w:t>
      </w:r>
      <w:r w:rsidRPr="00AE0B39">
        <w:rPr>
          <w:rFonts w:ascii="Times New Roman" w:eastAsia="Calibri" w:hAnsi="Times New Roman" w:cs="Times New Roman"/>
        </w:rPr>
        <w:t>(Healy 2010).</w:t>
      </w:r>
      <w:r>
        <w:rPr>
          <w:rFonts w:ascii="Times New Roman" w:eastAsia="Calibri" w:hAnsi="Times New Roman" w:cs="Times New Roman"/>
        </w:rPr>
        <w:t xml:space="preserve"> There are various phenomena that extract water from the deepest bucket and there phenomena are evaporation, plant transpiration and interflow and water that flows into and out of the deepest bucket is regarded as recharge </w:t>
      </w:r>
      <w:r w:rsidRPr="00AE0B39">
        <w:rPr>
          <w:rFonts w:ascii="Times New Roman" w:eastAsia="Calibri" w:hAnsi="Times New Roman" w:cs="Times New Roman"/>
        </w:rPr>
        <w:t>(Healy 2010).</w:t>
      </w:r>
    </w:p>
    <w:p w:rsidR="00C4723E" w:rsidRDefault="00E76A9F" w:rsidP="000E2ABC">
      <w:pPr>
        <w:rPr>
          <w:rFonts w:ascii="Times New Roman" w:eastAsia="Calibri" w:hAnsi="Times New Roman" w:cs="Times New Roman"/>
        </w:rPr>
      </w:pPr>
      <w:r>
        <w:rPr>
          <w:rFonts w:ascii="Times New Roman" w:eastAsia="Calibri" w:hAnsi="Times New Roman" w:cs="Times New Roman"/>
        </w:rPr>
        <w:t xml:space="preserve">3.1.1.2 </w:t>
      </w:r>
      <w:r w:rsidR="00C4723E">
        <w:rPr>
          <w:rFonts w:ascii="Times New Roman" w:eastAsia="Calibri" w:hAnsi="Times New Roman" w:cs="Times New Roman"/>
        </w:rPr>
        <w:t>HELP3 models</w:t>
      </w:r>
    </w:p>
    <w:p w:rsidR="001703AC" w:rsidRDefault="00C4723E" w:rsidP="000E2ABC">
      <w:pPr>
        <w:rPr>
          <w:rFonts w:ascii="Times New Roman" w:eastAsia="Calibri" w:hAnsi="Times New Roman" w:cs="Times New Roman"/>
        </w:rPr>
      </w:pPr>
      <w:r>
        <w:rPr>
          <w:rFonts w:ascii="Times New Roman" w:eastAsia="Calibri" w:hAnsi="Times New Roman" w:cs="Times New Roman"/>
        </w:rPr>
        <w:t>The model has been used in</w:t>
      </w:r>
      <w:r w:rsidR="001703AC">
        <w:rPr>
          <w:rFonts w:ascii="Times New Roman" w:eastAsia="Calibri" w:hAnsi="Times New Roman" w:cs="Times New Roman"/>
        </w:rPr>
        <w:t xml:space="preserve"> many</w:t>
      </w:r>
      <w:r>
        <w:rPr>
          <w:rFonts w:ascii="Times New Roman" w:eastAsia="Calibri" w:hAnsi="Times New Roman" w:cs="Times New Roman"/>
        </w:rPr>
        <w:t xml:space="preserve"> recharge estimation studies and it allows users to select </w:t>
      </w:r>
      <w:r w:rsidR="001703AC">
        <w:rPr>
          <w:rFonts w:ascii="Times New Roman" w:eastAsia="Calibri" w:hAnsi="Times New Roman" w:cs="Times New Roman"/>
        </w:rPr>
        <w:t xml:space="preserve">reasonable amount of layers and it gives a detailed data on physics of water movement and recharge by means of an equation </w:t>
      </w:r>
      <w:r w:rsidR="001703AC" w:rsidRPr="00AE0B39">
        <w:rPr>
          <w:rFonts w:ascii="Times New Roman" w:eastAsia="Calibri" w:hAnsi="Times New Roman" w:cs="Times New Roman"/>
        </w:rPr>
        <w:t>(Healy 2010).</w:t>
      </w:r>
    </w:p>
    <w:p w:rsidR="001703AC" w:rsidRDefault="001703AC" w:rsidP="000E2ABC">
      <w:pPr>
        <w:rPr>
          <w:rFonts w:ascii="Times New Roman" w:eastAsia="Calibri" w:hAnsi="Times New Roman" w:cs="Times New Roman"/>
        </w:rPr>
      </w:pPr>
      <w:r>
        <w:rPr>
          <w:rFonts w:ascii="Times New Roman" w:eastAsia="Calibri" w:hAnsi="Times New Roman" w:cs="Times New Roman"/>
        </w:rPr>
        <w:t xml:space="preserve"> </w:t>
      </w:r>
      <m:oMath>
        <m:r>
          <w:rPr>
            <w:rFonts w:ascii="Cambria Math" w:eastAsia="Calibri" w:hAnsi="Cambria Math" w:cs="Times New Roman"/>
          </w:rPr>
          <m:t>R</m:t>
        </m:r>
        <m:d>
          <m:dPr>
            <m:ctrlPr>
              <w:rPr>
                <w:rFonts w:ascii="Cambria Math" w:eastAsia="Calibri" w:hAnsi="Cambria Math" w:cs="Times New Roman"/>
                <w:i/>
              </w:rPr>
            </m:ctrlPr>
          </m:dPr>
          <m:e>
            <m:r>
              <w:rPr>
                <w:rFonts w:ascii="Cambria Math" w:eastAsia="Calibri" w:hAnsi="Cambria Math" w:cs="Times New Roman"/>
              </w:rPr>
              <m:t>t</m:t>
            </m:r>
          </m:e>
        </m:d>
        <m:r>
          <w:rPr>
            <w:rFonts w:ascii="Cambria Math" w:eastAsia="Calibri" w:hAnsi="Cambria Math" w:cs="Times New Roman"/>
          </w:rPr>
          <m:t>=</m:t>
        </m:r>
        <m:nary>
          <m:naryPr>
            <m:limLoc m:val="subSup"/>
            <m:ctrlPr>
              <w:rPr>
                <w:rFonts w:ascii="Cambria Math" w:eastAsia="Calibri" w:hAnsi="Cambria Math" w:cs="Times New Roman"/>
                <w:i/>
              </w:rPr>
            </m:ctrlPr>
          </m:naryPr>
          <m:sub>
            <m:r>
              <w:rPr>
                <w:rFonts w:ascii="Cambria Math" w:eastAsia="Calibri" w:hAnsi="Cambria Math" w:cs="Times New Roman"/>
              </w:rPr>
              <m:t>0</m:t>
            </m:r>
          </m:sub>
          <m:sup>
            <m:r>
              <w:rPr>
                <w:rFonts w:ascii="Cambria Math" w:eastAsia="Calibri" w:hAnsi="Cambria Math" w:cs="Times New Roman"/>
              </w:rPr>
              <m:t>t</m:t>
            </m:r>
          </m:sup>
          <m:e>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net</m:t>
                </m:r>
              </m:sub>
            </m:sSub>
            <m:d>
              <m:dPr>
                <m:ctrlPr>
                  <w:rPr>
                    <w:rFonts w:ascii="Cambria Math" w:eastAsia="Calibri" w:hAnsi="Cambria Math" w:cs="Times New Roman"/>
                    <w:i/>
                  </w:rPr>
                </m:ctrlPr>
              </m:dPr>
              <m:e>
                <m:r>
                  <w:rPr>
                    <w:rFonts w:ascii="Cambria Math" w:eastAsia="Calibri" w:hAnsi="Cambria Math" w:cs="Times New Roman"/>
                  </w:rPr>
                  <m:t>t-τ</m:t>
                </m:r>
              </m:e>
            </m:d>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τ</m:t>
                </m:r>
              </m:e>
            </m:d>
            <m:r>
              <w:rPr>
                <w:rFonts w:ascii="Cambria Math" w:eastAsia="Calibri" w:hAnsi="Cambria Math" w:cs="Times New Roman"/>
              </w:rPr>
              <m:t>dτ</m:t>
            </m:r>
          </m:e>
        </m:nary>
      </m:oMath>
    </w:p>
    <w:p w:rsidR="00673BC1" w:rsidRDefault="001703AC" w:rsidP="000E2ABC">
      <w:pPr>
        <w:rPr>
          <w:rFonts w:ascii="Times New Roman" w:eastAsia="Calibri" w:hAnsi="Times New Roman" w:cs="Times New Roman"/>
        </w:rPr>
      </w:pPr>
      <w:r>
        <w:rPr>
          <w:rFonts w:ascii="Times New Roman" w:eastAsia="Calibri" w:hAnsi="Times New Roman" w:cs="Times New Roman"/>
        </w:rPr>
        <w:t xml:space="preserve">Where: </w:t>
      </w:r>
    </w:p>
    <w:p w:rsidR="001703AC" w:rsidRPr="00673BC1" w:rsidRDefault="001703AC" w:rsidP="00673BC1">
      <w:pPr>
        <w:pStyle w:val="ListParagraph"/>
        <w:numPr>
          <w:ilvl w:val="1"/>
          <w:numId w:val="9"/>
        </w:numPr>
        <w:rPr>
          <w:rFonts w:ascii="Times New Roman" w:eastAsia="Calibri" w:hAnsi="Times New Roman" w:cs="Times New Roman"/>
        </w:rPr>
      </w:pPr>
      <w:r w:rsidRPr="00673BC1">
        <w:rPr>
          <w:rFonts w:ascii="Times New Roman" w:eastAsia="Calibri" w:hAnsi="Times New Roman" w:cs="Times New Roman"/>
        </w:rPr>
        <w:t>R(t) is the cumulative recharge arriving at the water table between time 0 and t</w:t>
      </w:r>
    </w:p>
    <w:p w:rsidR="001703AC" w:rsidRPr="00673BC1" w:rsidRDefault="001703AC" w:rsidP="00673BC1">
      <w:pPr>
        <w:pStyle w:val="ListParagraph"/>
        <w:numPr>
          <w:ilvl w:val="1"/>
          <w:numId w:val="9"/>
        </w:numPr>
        <w:rPr>
          <w:rFonts w:ascii="Times New Roman" w:eastAsia="Calibri" w:hAnsi="Times New Roman" w:cs="Times New Roman"/>
        </w:rPr>
      </w:pPr>
      <w:proofErr w:type="spellStart"/>
      <w:r w:rsidRPr="00673BC1">
        <w:rPr>
          <w:rFonts w:ascii="Times New Roman" w:eastAsia="Calibri" w:hAnsi="Times New Roman" w:cs="Times New Roman"/>
        </w:rPr>
        <w:t>Inet</w:t>
      </w:r>
      <w:proofErr w:type="spellEnd"/>
      <w:r w:rsidRPr="00673BC1">
        <w:rPr>
          <w:rFonts w:ascii="Times New Roman" w:eastAsia="Calibri" w:hAnsi="Times New Roman" w:cs="Times New Roman"/>
        </w:rPr>
        <w:t xml:space="preserve"> is the net infiltration or drainage based on the root zone</w:t>
      </w:r>
    </w:p>
    <w:p w:rsidR="001703AC" w:rsidRPr="00673BC1" w:rsidRDefault="001703AC" w:rsidP="00673BC1">
      <w:pPr>
        <w:pStyle w:val="ListParagraph"/>
        <w:numPr>
          <w:ilvl w:val="1"/>
          <w:numId w:val="9"/>
        </w:numPr>
        <w:rPr>
          <w:rFonts w:ascii="Times New Roman" w:eastAsia="Calibri" w:hAnsi="Times New Roman" w:cs="Times New Roman"/>
        </w:rPr>
      </w:pPr>
      <w:r w:rsidRPr="00673BC1">
        <w:rPr>
          <w:rFonts w:ascii="Times New Roman" w:eastAsia="Calibri" w:hAnsi="Times New Roman" w:cs="Times New Roman"/>
          <w:sz w:val="36"/>
          <w:szCs w:val="36"/>
        </w:rPr>
        <w:t xml:space="preserve">ᶲ’ </w:t>
      </w:r>
      <w:r w:rsidRPr="00673BC1">
        <w:rPr>
          <w:rFonts w:ascii="Times New Roman" w:eastAsia="Calibri" w:hAnsi="Times New Roman" w:cs="Times New Roman"/>
        </w:rPr>
        <w:t>is a linear transfer function</w:t>
      </w:r>
    </w:p>
    <w:p w:rsidR="006013AD" w:rsidRPr="00673BC1" w:rsidRDefault="001703AC" w:rsidP="00673BC1">
      <w:pPr>
        <w:pStyle w:val="ListParagraph"/>
        <w:numPr>
          <w:ilvl w:val="1"/>
          <w:numId w:val="9"/>
        </w:numPr>
        <w:rPr>
          <w:rFonts w:ascii="Times New Roman" w:eastAsia="Calibri" w:hAnsi="Times New Roman" w:cs="Times New Roman"/>
        </w:rPr>
      </w:pPr>
      <w:r w:rsidRPr="00673BC1">
        <w:rPr>
          <w:rFonts w:ascii="Times New Roman" w:eastAsia="Calibri" w:hAnsi="Times New Roman" w:cs="Times New Roman"/>
        </w:rPr>
        <w:t xml:space="preserve">τ </w:t>
      </w:r>
      <w:r w:rsidR="006013AD" w:rsidRPr="00673BC1">
        <w:rPr>
          <w:rFonts w:ascii="Times New Roman" w:eastAsia="Calibri" w:hAnsi="Times New Roman" w:cs="Times New Roman"/>
        </w:rPr>
        <w:t xml:space="preserve"> is  time lag of the transfer function measured backwards in time form t</w:t>
      </w:r>
    </w:p>
    <w:p w:rsidR="006013AD" w:rsidRDefault="00E76A9F" w:rsidP="000E2ABC">
      <w:pPr>
        <w:rPr>
          <w:rFonts w:ascii="Times New Roman" w:eastAsia="Calibri" w:hAnsi="Times New Roman" w:cs="Times New Roman"/>
        </w:rPr>
      </w:pPr>
      <w:r>
        <w:rPr>
          <w:rFonts w:ascii="Times New Roman" w:eastAsia="Calibri" w:hAnsi="Times New Roman" w:cs="Times New Roman"/>
        </w:rPr>
        <w:t xml:space="preserve">3.1.2 </w:t>
      </w:r>
      <w:r w:rsidR="006013AD">
        <w:rPr>
          <w:rFonts w:ascii="Times New Roman" w:eastAsia="Calibri" w:hAnsi="Times New Roman" w:cs="Times New Roman"/>
        </w:rPr>
        <w:t>Models based on the Richards equation</w:t>
      </w:r>
    </w:p>
    <w:p w:rsidR="005A419B" w:rsidRDefault="000E2ABC" w:rsidP="000E2ABC">
      <w:pPr>
        <w:rPr>
          <w:rFonts w:ascii="Times New Roman" w:eastAsia="Calibri" w:hAnsi="Times New Roman" w:cs="Times New Roman"/>
        </w:rPr>
      </w:pPr>
      <w:r>
        <w:rPr>
          <w:rFonts w:ascii="Times New Roman" w:hAnsi="Times New Roman" w:cs="Times New Roman"/>
        </w:rPr>
        <w:t xml:space="preserve">The Richards equation models flow of water and provide a water movement simulation through the unsaturated zones </w:t>
      </w:r>
      <w:r w:rsidRPr="00AE0B39">
        <w:rPr>
          <w:rFonts w:ascii="Times New Roman" w:eastAsia="Calibri" w:hAnsi="Times New Roman" w:cs="Times New Roman"/>
        </w:rPr>
        <w:t>(Healy 2010).</w:t>
      </w:r>
      <w:r>
        <w:rPr>
          <w:rFonts w:ascii="Times New Roman" w:eastAsia="Calibri" w:hAnsi="Times New Roman" w:cs="Times New Roman"/>
        </w:rPr>
        <w:t xml:space="preserve"> There are many flow models which are based on the Richards equation including VS2DI, HYDRUS and UNSAT-H </w:t>
      </w:r>
      <w:r w:rsidRPr="00AE0B39">
        <w:rPr>
          <w:rFonts w:ascii="Times New Roman" w:eastAsia="Calibri" w:hAnsi="Times New Roman" w:cs="Times New Roman"/>
        </w:rPr>
        <w:t>(Healy 2010).</w:t>
      </w:r>
      <w:r>
        <w:rPr>
          <w:rFonts w:ascii="Times New Roman" w:eastAsia="Calibri" w:hAnsi="Times New Roman" w:cs="Times New Roman"/>
        </w:rPr>
        <w:t xml:space="preserve"> The equation estimates the time travel of wetting fronts moving from soil zone to the water table and also identifies physical features that can affect water movement </w:t>
      </w:r>
      <w:r w:rsidRPr="00AE0B39">
        <w:rPr>
          <w:rFonts w:ascii="Times New Roman" w:eastAsia="Calibri" w:hAnsi="Times New Roman" w:cs="Times New Roman"/>
        </w:rPr>
        <w:t>(Healy 2010).</w:t>
      </w:r>
      <w:r w:rsidR="005A419B">
        <w:rPr>
          <w:rFonts w:ascii="Times New Roman" w:eastAsia="Calibri" w:hAnsi="Times New Roman" w:cs="Times New Roman"/>
        </w:rPr>
        <w:t xml:space="preserve"> The Richards equation is derived from Darcy equation and water movement conservation equation and is given by equation </w:t>
      </w:r>
      <w:r w:rsidR="005A419B" w:rsidRPr="00AE0B39">
        <w:rPr>
          <w:rFonts w:ascii="Times New Roman" w:eastAsia="Calibri" w:hAnsi="Times New Roman" w:cs="Times New Roman"/>
        </w:rPr>
        <w:t>(Healy 2010</w:t>
      </w:r>
      <w:r w:rsidR="005A419B">
        <w:rPr>
          <w:rFonts w:ascii="Times New Roman" w:eastAsia="Calibri" w:hAnsi="Times New Roman" w:cs="Times New Roman"/>
        </w:rPr>
        <w:t>):</w:t>
      </w:r>
    </w:p>
    <w:p w:rsidR="00515BE1" w:rsidRDefault="005A419B" w:rsidP="000E2ABC">
      <w:pPr>
        <w:rPr>
          <w:rFonts w:ascii="Times New Roman" w:eastAsiaTheme="minorEastAsia" w:hAnsi="Times New Roman" w:cs="Times New Roman"/>
        </w:rPr>
      </w:pPr>
      <m:oMath>
        <m:f>
          <m:fPr>
            <m:ctrlPr>
              <w:rPr>
                <w:rFonts w:ascii="Cambria Math" w:hAnsi="Cambria Math" w:cs="Times New Roman"/>
                <w:i/>
              </w:rPr>
            </m:ctrlPr>
          </m:fPr>
          <m:num>
            <m:r>
              <w:rPr>
                <w:rFonts w:ascii="Cambria Math" w:hAnsi="Cambria Math" w:cs="Times New Roman"/>
              </w:rPr>
              <m:t>∂θ</m:t>
            </m:r>
          </m:num>
          <m:den>
            <m:r>
              <w:rPr>
                <w:rFonts w:ascii="Cambria Math" w:hAnsi="Cambria Math" w:cs="Times New Roman"/>
              </w:rPr>
              <m:t>∂t</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s</m:t>
                </m:r>
              </m:sub>
            </m:s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r</m:t>
                </m:r>
              </m:sub>
            </m:sSub>
            <m:d>
              <m:dPr>
                <m:ctrlPr>
                  <w:rPr>
                    <w:rFonts w:ascii="Cambria Math" w:hAnsi="Cambria Math" w:cs="Times New Roman"/>
                    <w:i/>
                  </w:rPr>
                </m:ctrlPr>
              </m:dPr>
              <m:e>
                <m:r>
                  <w:rPr>
                    <w:rFonts w:ascii="Cambria Math" w:hAnsi="Cambria Math" w:cs="Times New Roman"/>
                  </w:rPr>
                  <m:t>h</m:t>
                </m:r>
              </m:e>
            </m:d>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2</m:t>
                </m:r>
              </m:sup>
            </m:sSup>
          </m:den>
        </m:f>
        <m:r>
          <w:rPr>
            <w:rFonts w:ascii="Cambria Math" w:eastAsiaTheme="minorEastAsia" w:hAnsi="Cambria Math" w:cs="Times New Roman"/>
          </w:rPr>
          <m:t>+Q'</m:t>
        </m:r>
      </m:oMath>
      <w:r w:rsidR="00515BE1">
        <w:rPr>
          <w:rFonts w:ascii="Times New Roman" w:eastAsiaTheme="minorEastAsia" w:hAnsi="Times New Roman" w:cs="Times New Roman"/>
        </w:rPr>
        <w:t xml:space="preserve">      </w:t>
      </w:r>
    </w:p>
    <w:p w:rsidR="00673BC1" w:rsidRDefault="00515BE1" w:rsidP="000E2ABC">
      <w:pPr>
        <w:rPr>
          <w:rFonts w:ascii="Times New Roman" w:eastAsiaTheme="minorEastAsia" w:hAnsi="Times New Roman" w:cs="Times New Roman"/>
        </w:rPr>
      </w:pPr>
      <w:r>
        <w:rPr>
          <w:rFonts w:ascii="Times New Roman" w:eastAsiaTheme="minorEastAsia" w:hAnsi="Times New Roman" w:cs="Times New Roman"/>
        </w:rPr>
        <w:t xml:space="preserve">Where: </w:t>
      </w:r>
    </w:p>
    <w:p w:rsidR="00515BE1" w:rsidRPr="00673BC1" w:rsidRDefault="00515BE1" w:rsidP="00673BC1">
      <w:pPr>
        <w:pStyle w:val="ListParagraph"/>
        <w:numPr>
          <w:ilvl w:val="1"/>
          <w:numId w:val="10"/>
        </w:numPr>
        <w:rPr>
          <w:rFonts w:ascii="Times New Roman" w:eastAsiaTheme="minorEastAsia" w:hAnsi="Times New Roman" w:cs="Times New Roman"/>
        </w:rPr>
      </w:pPr>
      <w:r w:rsidRPr="00673BC1">
        <w:rPr>
          <w:rFonts w:ascii="Times New Roman" w:eastAsiaTheme="minorEastAsia" w:hAnsi="Times New Roman" w:cs="Times New Roman"/>
        </w:rPr>
        <w:t>ϴ is the volumetric water content</w:t>
      </w:r>
    </w:p>
    <w:p w:rsidR="00515BE1" w:rsidRPr="00673BC1" w:rsidRDefault="00515BE1" w:rsidP="00673BC1">
      <w:pPr>
        <w:pStyle w:val="ListParagraph"/>
        <w:numPr>
          <w:ilvl w:val="1"/>
          <w:numId w:val="10"/>
        </w:numPr>
        <w:rPr>
          <w:rFonts w:ascii="Times New Roman" w:eastAsiaTheme="minorEastAsia" w:hAnsi="Times New Roman" w:cs="Times New Roman"/>
        </w:rPr>
      </w:pPr>
      <w:r w:rsidRPr="00673BC1">
        <w:rPr>
          <w:rFonts w:ascii="Times New Roman" w:eastAsiaTheme="minorEastAsia" w:hAnsi="Times New Roman" w:cs="Times New Roman"/>
        </w:rPr>
        <w:t>K</w:t>
      </w:r>
      <w:r w:rsidRPr="00673BC1">
        <w:rPr>
          <w:rFonts w:ascii="Times New Roman" w:eastAsiaTheme="minorEastAsia" w:hAnsi="Times New Roman" w:cs="Times New Roman"/>
          <w:vertAlign w:val="subscript"/>
        </w:rPr>
        <w:t>s</w:t>
      </w:r>
      <w:r w:rsidRPr="00673BC1">
        <w:rPr>
          <w:rFonts w:ascii="Times New Roman" w:eastAsiaTheme="minorEastAsia" w:hAnsi="Times New Roman" w:cs="Times New Roman"/>
        </w:rPr>
        <w:t xml:space="preserve"> is the saturated hydraulic conductivity in vertical direction </w:t>
      </w:r>
    </w:p>
    <w:p w:rsidR="00515BE1" w:rsidRPr="00673BC1" w:rsidRDefault="00515BE1" w:rsidP="00673BC1">
      <w:pPr>
        <w:pStyle w:val="ListParagraph"/>
        <w:numPr>
          <w:ilvl w:val="1"/>
          <w:numId w:val="10"/>
        </w:numPr>
        <w:rPr>
          <w:rFonts w:ascii="Times New Roman" w:eastAsiaTheme="minorEastAsia" w:hAnsi="Times New Roman" w:cs="Times New Roman"/>
        </w:rPr>
      </w:pPr>
      <w:r w:rsidRPr="00673BC1">
        <w:rPr>
          <w:rFonts w:ascii="Times New Roman" w:eastAsiaTheme="minorEastAsia" w:hAnsi="Times New Roman" w:cs="Times New Roman"/>
        </w:rPr>
        <w:t>K</w:t>
      </w:r>
      <w:r w:rsidRPr="00673BC1">
        <w:rPr>
          <w:rFonts w:ascii="Times New Roman" w:eastAsiaTheme="minorEastAsia" w:hAnsi="Times New Roman" w:cs="Times New Roman"/>
          <w:vertAlign w:val="subscript"/>
        </w:rPr>
        <w:t>r</w:t>
      </w:r>
      <w:r w:rsidRPr="00673BC1">
        <w:rPr>
          <w:rFonts w:ascii="Times New Roman" w:eastAsiaTheme="minorEastAsia" w:hAnsi="Times New Roman" w:cs="Times New Roman"/>
        </w:rPr>
        <w:t xml:space="preserve"> is the relative hydraulic conductivity</w:t>
      </w:r>
    </w:p>
    <w:p w:rsidR="00515BE1" w:rsidRPr="00673BC1" w:rsidRDefault="00515BE1" w:rsidP="00673BC1">
      <w:pPr>
        <w:pStyle w:val="ListParagraph"/>
        <w:numPr>
          <w:ilvl w:val="1"/>
          <w:numId w:val="10"/>
        </w:numPr>
        <w:rPr>
          <w:rFonts w:ascii="Times New Roman" w:eastAsiaTheme="minorEastAsia" w:hAnsi="Times New Roman" w:cs="Times New Roman"/>
        </w:rPr>
      </w:pPr>
      <w:r w:rsidRPr="00673BC1">
        <w:rPr>
          <w:rFonts w:ascii="Times New Roman" w:eastAsiaTheme="minorEastAsia" w:hAnsi="Times New Roman" w:cs="Times New Roman"/>
        </w:rPr>
        <w:t>h is the pressure head</w:t>
      </w:r>
    </w:p>
    <w:p w:rsidR="00515BE1" w:rsidRPr="00673BC1" w:rsidRDefault="00515BE1" w:rsidP="00673BC1">
      <w:pPr>
        <w:pStyle w:val="ListParagraph"/>
        <w:numPr>
          <w:ilvl w:val="1"/>
          <w:numId w:val="10"/>
        </w:numPr>
        <w:rPr>
          <w:rFonts w:ascii="Times New Roman" w:eastAsiaTheme="minorEastAsia" w:hAnsi="Times New Roman" w:cs="Times New Roman"/>
        </w:rPr>
      </w:pPr>
      <w:r w:rsidRPr="00673BC1">
        <w:rPr>
          <w:rFonts w:ascii="Times New Roman" w:eastAsiaTheme="minorEastAsia" w:hAnsi="Times New Roman" w:cs="Times New Roman"/>
        </w:rPr>
        <w:t>H is the total head</w:t>
      </w:r>
    </w:p>
    <w:p w:rsidR="00515BE1" w:rsidRPr="00673BC1" w:rsidRDefault="00515BE1" w:rsidP="00673BC1">
      <w:pPr>
        <w:pStyle w:val="ListParagraph"/>
        <w:numPr>
          <w:ilvl w:val="1"/>
          <w:numId w:val="10"/>
        </w:numPr>
        <w:rPr>
          <w:rFonts w:ascii="Times New Roman" w:eastAsiaTheme="minorEastAsia" w:hAnsi="Times New Roman" w:cs="Times New Roman"/>
        </w:rPr>
      </w:pPr>
      <w:r w:rsidRPr="00673BC1">
        <w:rPr>
          <w:rFonts w:ascii="Times New Roman" w:eastAsiaTheme="minorEastAsia" w:hAnsi="Times New Roman" w:cs="Times New Roman"/>
        </w:rPr>
        <w:t>Q’ is the accounts for sources and sinks</w:t>
      </w:r>
    </w:p>
    <w:p w:rsidR="00515BE1" w:rsidRPr="00673BC1" w:rsidRDefault="00515BE1" w:rsidP="00673BC1">
      <w:pPr>
        <w:pStyle w:val="ListParagraph"/>
        <w:numPr>
          <w:ilvl w:val="1"/>
          <w:numId w:val="10"/>
        </w:numPr>
        <w:rPr>
          <w:rFonts w:ascii="Times New Roman" w:eastAsiaTheme="minorEastAsia" w:hAnsi="Times New Roman" w:cs="Times New Roman"/>
        </w:rPr>
      </w:pPr>
      <w:proofErr w:type="spellStart"/>
      <w:r w:rsidRPr="00673BC1">
        <w:rPr>
          <w:rFonts w:ascii="Times New Roman" w:eastAsiaTheme="minorEastAsia" w:hAnsi="Times New Roman" w:cs="Times New Roman"/>
        </w:rPr>
        <w:t>t</w:t>
      </w:r>
      <w:proofErr w:type="spellEnd"/>
      <w:r w:rsidRPr="00673BC1">
        <w:rPr>
          <w:rFonts w:ascii="Times New Roman" w:eastAsiaTheme="minorEastAsia" w:hAnsi="Times New Roman" w:cs="Times New Roman"/>
        </w:rPr>
        <w:t xml:space="preserve"> is time</w:t>
      </w:r>
    </w:p>
    <w:p w:rsidR="00515BE1" w:rsidRPr="00673BC1" w:rsidRDefault="00515BE1" w:rsidP="00673BC1">
      <w:pPr>
        <w:pStyle w:val="ListParagraph"/>
        <w:numPr>
          <w:ilvl w:val="1"/>
          <w:numId w:val="10"/>
        </w:numPr>
        <w:rPr>
          <w:rFonts w:ascii="Times New Roman" w:eastAsiaTheme="minorEastAsia" w:hAnsi="Times New Roman" w:cs="Times New Roman"/>
        </w:rPr>
      </w:pPr>
      <w:r w:rsidRPr="00673BC1">
        <w:rPr>
          <w:rFonts w:ascii="Times New Roman" w:eastAsiaTheme="minorEastAsia" w:hAnsi="Times New Roman" w:cs="Times New Roman"/>
        </w:rPr>
        <w:t>z is vertical coordinate</w:t>
      </w:r>
    </w:p>
    <w:p w:rsidR="00515BE1" w:rsidRPr="00F463F5" w:rsidRDefault="00E76A9F" w:rsidP="000E2ABC">
      <w:pPr>
        <w:rPr>
          <w:rFonts w:ascii="Times New Roman" w:eastAsiaTheme="minorEastAsia" w:hAnsi="Times New Roman" w:cs="Times New Roman"/>
          <w:sz w:val="24"/>
          <w:szCs w:val="24"/>
        </w:rPr>
      </w:pPr>
      <w:r w:rsidRPr="00F463F5">
        <w:rPr>
          <w:rFonts w:ascii="Times New Roman" w:eastAsiaTheme="minorEastAsia" w:hAnsi="Times New Roman" w:cs="Times New Roman"/>
          <w:sz w:val="24"/>
          <w:szCs w:val="24"/>
        </w:rPr>
        <w:t xml:space="preserve">3.2 </w:t>
      </w:r>
      <w:r w:rsidR="00515BE1" w:rsidRPr="00F463F5">
        <w:rPr>
          <w:rFonts w:ascii="Times New Roman" w:eastAsiaTheme="minorEastAsia" w:hAnsi="Times New Roman" w:cs="Times New Roman"/>
          <w:sz w:val="24"/>
          <w:szCs w:val="24"/>
        </w:rPr>
        <w:t>Up scaling of recharge estimates</w:t>
      </w:r>
    </w:p>
    <w:p w:rsidR="00373F4C" w:rsidRDefault="00515BE1" w:rsidP="000E2ABC">
      <w:pPr>
        <w:rPr>
          <w:rFonts w:ascii="Times New Roman" w:eastAsia="Calibri" w:hAnsi="Times New Roman" w:cs="Times New Roman"/>
        </w:rPr>
      </w:pPr>
      <w:r>
        <w:rPr>
          <w:rFonts w:ascii="Times New Roman" w:eastAsiaTheme="minorEastAsia" w:hAnsi="Times New Roman" w:cs="Times New Roman"/>
        </w:rPr>
        <w:t xml:space="preserve">Up scaling of recharge estimates techniques are utilised for the development of parameter values for input to a hydrological model </w:t>
      </w:r>
      <w:r w:rsidRPr="00AE0B39">
        <w:rPr>
          <w:rFonts w:ascii="Times New Roman" w:eastAsia="Calibri" w:hAnsi="Times New Roman" w:cs="Times New Roman"/>
        </w:rPr>
        <w:t>(Healy 2010).</w:t>
      </w:r>
      <w:r>
        <w:rPr>
          <w:rFonts w:ascii="Times New Roman" w:eastAsia="Calibri" w:hAnsi="Times New Roman" w:cs="Times New Roman"/>
        </w:rPr>
        <w:t xml:space="preserve"> The most common and simplest up scaling point measurement procedure is to average all the data values and most of this procedure is based on the </w:t>
      </w:r>
      <w:r>
        <w:rPr>
          <w:rFonts w:ascii="Times New Roman" w:eastAsia="Calibri" w:hAnsi="Times New Roman" w:cs="Times New Roman"/>
        </w:rPr>
        <w:lastRenderedPageBreak/>
        <w:t>diffuse recharge estimation derived from methods such as stream</w:t>
      </w:r>
      <w:r w:rsidR="001F3BFE">
        <w:rPr>
          <w:rFonts w:ascii="Times New Roman" w:eastAsia="Calibri" w:hAnsi="Times New Roman" w:cs="Times New Roman"/>
        </w:rPr>
        <w:t xml:space="preserve"> </w:t>
      </w:r>
      <w:r>
        <w:rPr>
          <w:rFonts w:ascii="Times New Roman" w:eastAsia="Calibri" w:hAnsi="Times New Roman" w:cs="Times New Roman"/>
        </w:rPr>
        <w:t xml:space="preserve">flow hydrographs analysis </w:t>
      </w:r>
      <w:r w:rsidRPr="00AE0B39">
        <w:rPr>
          <w:rFonts w:ascii="Times New Roman" w:eastAsia="Calibri" w:hAnsi="Times New Roman" w:cs="Times New Roman"/>
        </w:rPr>
        <w:t>(Healy 2010).</w:t>
      </w:r>
    </w:p>
    <w:p w:rsidR="00373F4C" w:rsidRDefault="00E76A9F" w:rsidP="000E2ABC">
      <w:pPr>
        <w:rPr>
          <w:rFonts w:ascii="Times New Roman" w:eastAsia="Calibri" w:hAnsi="Times New Roman" w:cs="Times New Roman"/>
        </w:rPr>
      </w:pPr>
      <w:r>
        <w:rPr>
          <w:rFonts w:ascii="Times New Roman" w:eastAsia="Calibri" w:hAnsi="Times New Roman" w:cs="Times New Roman"/>
        </w:rPr>
        <w:t xml:space="preserve">3.2.1 </w:t>
      </w:r>
      <w:r w:rsidR="00373F4C">
        <w:rPr>
          <w:rFonts w:ascii="Times New Roman" w:eastAsia="Calibri" w:hAnsi="Times New Roman" w:cs="Times New Roman"/>
        </w:rPr>
        <w:t>Simple empirical models</w:t>
      </w:r>
    </w:p>
    <w:p w:rsidR="00373F4C" w:rsidRDefault="00373F4C" w:rsidP="000E2ABC">
      <w:pPr>
        <w:rPr>
          <w:rFonts w:ascii="Times New Roman" w:eastAsia="Calibri" w:hAnsi="Times New Roman" w:cs="Times New Roman"/>
        </w:rPr>
      </w:pPr>
      <w:r>
        <w:rPr>
          <w:rFonts w:ascii="Times New Roman" w:eastAsia="Calibri" w:hAnsi="Times New Roman" w:cs="Times New Roman"/>
        </w:rPr>
        <w:t xml:space="preserve">Simple empirical model is a recharge estimation model by assuming the recharge to be equivalent to a fraction “a” of annual precipitation (P) and its equation is given by </w:t>
      </w:r>
      <w:r w:rsidRPr="00AE0B39">
        <w:rPr>
          <w:rFonts w:ascii="Times New Roman" w:eastAsia="Calibri" w:hAnsi="Times New Roman" w:cs="Times New Roman"/>
        </w:rPr>
        <w:t>(Healy 2010</w:t>
      </w:r>
      <w:r>
        <w:rPr>
          <w:rFonts w:ascii="Times New Roman" w:eastAsia="Calibri" w:hAnsi="Times New Roman" w:cs="Times New Roman"/>
        </w:rPr>
        <w:t>):</w:t>
      </w:r>
    </w:p>
    <w:p w:rsidR="00373F4C" w:rsidRDefault="00373F4C" w:rsidP="000E2ABC">
      <w:pPr>
        <w:rPr>
          <w:rFonts w:ascii="Times New Roman" w:eastAsia="Calibri" w:hAnsi="Times New Roman" w:cs="Times New Roman"/>
        </w:rPr>
      </w:pPr>
      <w:r>
        <w:rPr>
          <w:rFonts w:ascii="Times New Roman" w:eastAsia="Calibri" w:hAnsi="Times New Roman" w:cs="Times New Roman"/>
        </w:rPr>
        <w:t xml:space="preserve">R = </w:t>
      </w:r>
      <w:proofErr w:type="spellStart"/>
      <w:proofErr w:type="gramStart"/>
      <w:r>
        <w:rPr>
          <w:rFonts w:ascii="Times New Roman" w:eastAsia="Calibri" w:hAnsi="Times New Roman" w:cs="Times New Roman"/>
        </w:rPr>
        <w:t>aP</w:t>
      </w:r>
      <w:proofErr w:type="spellEnd"/>
      <w:proofErr w:type="gramEnd"/>
    </w:p>
    <w:p w:rsidR="00373F4C" w:rsidRDefault="00373F4C" w:rsidP="000E2ABC">
      <w:pPr>
        <w:rPr>
          <w:rFonts w:ascii="Times New Roman" w:eastAsia="Calibri" w:hAnsi="Times New Roman" w:cs="Times New Roman"/>
        </w:rPr>
      </w:pPr>
      <w:r>
        <w:rPr>
          <w:rFonts w:ascii="Times New Roman" w:eastAsia="Calibri" w:hAnsi="Times New Roman" w:cs="Times New Roman"/>
        </w:rPr>
        <w:t xml:space="preserve">This is one of the simplest and widely used approach of recharge estimation; where the ration between the annual recharge and precipitation serves as parameters that allow comparison of recharge rates from different time span and regions with a ratio range of 0.02 to more than 0.5 </w:t>
      </w:r>
      <w:r w:rsidRPr="00AE0B39">
        <w:rPr>
          <w:rFonts w:ascii="Times New Roman" w:eastAsia="Calibri" w:hAnsi="Times New Roman" w:cs="Times New Roman"/>
        </w:rPr>
        <w:t>(Healy 2010).</w:t>
      </w:r>
      <w:r>
        <w:rPr>
          <w:rFonts w:ascii="Times New Roman" w:eastAsia="Calibri" w:hAnsi="Times New Roman" w:cs="Times New Roman"/>
        </w:rPr>
        <w:t xml:space="preserve"> Factors that influence the annual recharge and precipitation ratio include the depth to the water table </w:t>
      </w:r>
      <w:r w:rsidRPr="00AE0B39">
        <w:rPr>
          <w:rFonts w:ascii="Times New Roman" w:eastAsia="Calibri" w:hAnsi="Times New Roman" w:cs="Times New Roman"/>
        </w:rPr>
        <w:t>(Healy 2010).</w:t>
      </w:r>
      <w:r>
        <w:rPr>
          <w:rFonts w:ascii="Times New Roman" w:eastAsia="Calibri" w:hAnsi="Times New Roman" w:cs="Times New Roman"/>
        </w:rPr>
        <w:t xml:space="preserve"> Simple empirical model was modified into an equation:</w:t>
      </w:r>
    </w:p>
    <w:p w:rsidR="00373F4C" w:rsidRDefault="00373F4C" w:rsidP="000E2ABC">
      <w:pPr>
        <w:rPr>
          <w:rFonts w:ascii="Times New Roman" w:eastAsia="Calibri" w:hAnsi="Times New Roman" w:cs="Times New Roman"/>
        </w:rPr>
      </w:pPr>
      <w:r>
        <w:rPr>
          <w:rFonts w:ascii="Times New Roman" w:eastAsia="Calibri" w:hAnsi="Times New Roman" w:cs="Times New Roman"/>
        </w:rPr>
        <w:t>R = 0.03P1 + 0.07P2 + 0.15P3 + 0.25P4</w:t>
      </w:r>
    </w:p>
    <w:p w:rsidR="00673BC1" w:rsidRDefault="00373F4C" w:rsidP="000E2ABC">
      <w:pPr>
        <w:rPr>
          <w:rFonts w:ascii="Times New Roman" w:eastAsia="Calibri" w:hAnsi="Times New Roman" w:cs="Times New Roman"/>
        </w:rPr>
      </w:pPr>
      <w:r>
        <w:rPr>
          <w:rFonts w:ascii="Times New Roman" w:eastAsia="Calibri" w:hAnsi="Times New Roman" w:cs="Times New Roman"/>
        </w:rPr>
        <w:t xml:space="preserve">Where: </w:t>
      </w:r>
    </w:p>
    <w:p w:rsidR="00373F4C" w:rsidRPr="00673BC1" w:rsidRDefault="00373F4C" w:rsidP="00673BC1">
      <w:pPr>
        <w:pStyle w:val="ListParagraph"/>
        <w:numPr>
          <w:ilvl w:val="1"/>
          <w:numId w:val="11"/>
        </w:numPr>
        <w:rPr>
          <w:rFonts w:ascii="Times New Roman" w:eastAsia="Calibri" w:hAnsi="Times New Roman" w:cs="Times New Roman"/>
        </w:rPr>
      </w:pPr>
      <w:r w:rsidRPr="00673BC1">
        <w:rPr>
          <w:rFonts w:ascii="Times New Roman" w:eastAsia="Calibri" w:hAnsi="Times New Roman" w:cs="Times New Roman"/>
        </w:rPr>
        <w:t xml:space="preserve">R is the volume of annual recharge for the watershed </w:t>
      </w:r>
    </w:p>
    <w:p w:rsidR="00373F4C" w:rsidRPr="00673BC1" w:rsidRDefault="00373F4C" w:rsidP="00673BC1">
      <w:pPr>
        <w:pStyle w:val="ListParagraph"/>
        <w:numPr>
          <w:ilvl w:val="1"/>
          <w:numId w:val="11"/>
        </w:numPr>
        <w:rPr>
          <w:rFonts w:ascii="Times New Roman" w:eastAsia="Calibri" w:hAnsi="Times New Roman" w:cs="Times New Roman"/>
        </w:rPr>
      </w:pPr>
      <w:r w:rsidRPr="00673BC1">
        <w:rPr>
          <w:rFonts w:ascii="Times New Roman" w:eastAsia="Calibri" w:hAnsi="Times New Roman" w:cs="Times New Roman"/>
        </w:rPr>
        <w:t>P1 is the precipitation volume in zones where precipitation is between 203 and 305mm</w:t>
      </w:r>
    </w:p>
    <w:p w:rsidR="007B693A" w:rsidRPr="00673BC1" w:rsidRDefault="00373F4C" w:rsidP="00673BC1">
      <w:pPr>
        <w:pStyle w:val="ListParagraph"/>
        <w:numPr>
          <w:ilvl w:val="1"/>
          <w:numId w:val="11"/>
        </w:numPr>
        <w:rPr>
          <w:rFonts w:ascii="Times New Roman" w:eastAsia="Calibri" w:hAnsi="Times New Roman" w:cs="Times New Roman"/>
        </w:rPr>
      </w:pPr>
      <w:r w:rsidRPr="00673BC1">
        <w:rPr>
          <w:rFonts w:ascii="Times New Roman" w:eastAsia="Calibri" w:hAnsi="Times New Roman" w:cs="Times New Roman"/>
        </w:rPr>
        <w:t>P2,P3 and P4 are volume</w:t>
      </w:r>
      <w:r w:rsidR="007B693A" w:rsidRPr="00673BC1">
        <w:rPr>
          <w:rFonts w:ascii="Times New Roman" w:eastAsia="Calibri" w:hAnsi="Times New Roman" w:cs="Times New Roman"/>
        </w:rPr>
        <w:t>s for zones where precipitation is between 305 and 381mm; 381 and 490mm and over 490mm</w:t>
      </w:r>
    </w:p>
    <w:p w:rsidR="007B693A" w:rsidRDefault="007B693A" w:rsidP="000E2ABC">
      <w:pPr>
        <w:rPr>
          <w:rFonts w:ascii="Times New Roman" w:eastAsia="Calibri" w:hAnsi="Times New Roman" w:cs="Times New Roman"/>
        </w:rPr>
      </w:pPr>
      <w:r>
        <w:rPr>
          <w:rFonts w:ascii="Times New Roman" w:eastAsia="Calibri" w:hAnsi="Times New Roman" w:cs="Times New Roman"/>
        </w:rPr>
        <w:t xml:space="preserve">The modified empirical model equation assumed groundwater recharge to be equivalent to the discharge </w:t>
      </w:r>
      <w:r w:rsidRPr="00AE0B39">
        <w:rPr>
          <w:rFonts w:ascii="Times New Roman" w:eastAsia="Calibri" w:hAnsi="Times New Roman" w:cs="Times New Roman"/>
        </w:rPr>
        <w:t>(Healy 2010).</w:t>
      </w:r>
    </w:p>
    <w:p w:rsidR="007B693A" w:rsidRDefault="00E76A9F" w:rsidP="000E2ABC">
      <w:pPr>
        <w:rPr>
          <w:rFonts w:ascii="Times New Roman" w:eastAsia="Calibri" w:hAnsi="Times New Roman" w:cs="Times New Roman"/>
        </w:rPr>
      </w:pPr>
      <w:r>
        <w:rPr>
          <w:rFonts w:ascii="Times New Roman" w:eastAsia="Calibri" w:hAnsi="Times New Roman" w:cs="Times New Roman"/>
        </w:rPr>
        <w:t xml:space="preserve">3.2.2 </w:t>
      </w:r>
      <w:r w:rsidR="007B693A">
        <w:rPr>
          <w:rFonts w:ascii="Times New Roman" w:eastAsia="Calibri" w:hAnsi="Times New Roman" w:cs="Times New Roman"/>
        </w:rPr>
        <w:t>Power function model</w:t>
      </w:r>
    </w:p>
    <w:p w:rsidR="007B693A" w:rsidRDefault="007B693A" w:rsidP="000E2ABC">
      <w:pPr>
        <w:rPr>
          <w:rFonts w:ascii="Times New Roman" w:eastAsia="Calibri" w:hAnsi="Times New Roman" w:cs="Times New Roman"/>
        </w:rPr>
      </w:pPr>
      <w:r>
        <w:rPr>
          <w:rFonts w:ascii="Times New Roman" w:eastAsia="Calibri" w:hAnsi="Times New Roman" w:cs="Times New Roman"/>
        </w:rPr>
        <w:t xml:space="preserve">Power function model was firstly used by </w:t>
      </w:r>
      <w:proofErr w:type="spellStart"/>
      <w:r>
        <w:rPr>
          <w:rFonts w:ascii="Times New Roman" w:eastAsia="Calibri" w:hAnsi="Times New Roman" w:cs="Times New Roman"/>
        </w:rPr>
        <w:t>Keese</w:t>
      </w:r>
      <w:proofErr w:type="spellEnd"/>
      <w:r>
        <w:rPr>
          <w:rFonts w:ascii="Times New Roman" w:eastAsia="Calibri" w:hAnsi="Times New Roman" w:cs="Times New Roman"/>
        </w:rPr>
        <w:t xml:space="preserve"> et al. (2005) to estimate the annual recharge from mean annual precipitation and the equation is given by </w:t>
      </w:r>
      <w:r w:rsidRPr="00AE0B39">
        <w:rPr>
          <w:rFonts w:ascii="Times New Roman" w:eastAsia="Calibri" w:hAnsi="Times New Roman" w:cs="Times New Roman"/>
        </w:rPr>
        <w:t>(Healy 2010</w:t>
      </w:r>
      <w:r>
        <w:rPr>
          <w:rFonts w:ascii="Times New Roman" w:eastAsia="Calibri" w:hAnsi="Times New Roman" w:cs="Times New Roman"/>
        </w:rPr>
        <w:t>):</w:t>
      </w:r>
    </w:p>
    <w:p w:rsidR="007B693A" w:rsidRDefault="007B693A" w:rsidP="000E2ABC">
      <w:pPr>
        <w:rPr>
          <w:rFonts w:ascii="Times New Roman" w:eastAsia="Calibri" w:hAnsi="Times New Roman" w:cs="Times New Roman"/>
          <w:vertAlign w:val="superscript"/>
        </w:rPr>
      </w:pPr>
      <w:r>
        <w:rPr>
          <w:rFonts w:ascii="Times New Roman" w:eastAsia="Calibri" w:hAnsi="Times New Roman" w:cs="Times New Roman"/>
        </w:rPr>
        <w:t xml:space="preserve"> </w:t>
      </w:r>
      <w:r w:rsidR="00373F4C">
        <w:rPr>
          <w:rFonts w:ascii="Times New Roman" w:eastAsia="Calibri" w:hAnsi="Times New Roman" w:cs="Times New Roman"/>
        </w:rPr>
        <w:t xml:space="preserve"> </w:t>
      </w:r>
      <w:r>
        <w:rPr>
          <w:rFonts w:ascii="Times New Roman" w:eastAsia="Calibri" w:hAnsi="Times New Roman" w:cs="Times New Roman"/>
        </w:rPr>
        <w:t xml:space="preserve">R = </w:t>
      </w:r>
      <w:proofErr w:type="spellStart"/>
      <w:proofErr w:type="gramStart"/>
      <w:r>
        <w:rPr>
          <w:rFonts w:ascii="Times New Roman" w:eastAsia="Calibri" w:hAnsi="Times New Roman" w:cs="Times New Roman"/>
        </w:rPr>
        <w:t>aP</w:t>
      </w:r>
      <w:r w:rsidRPr="007B693A">
        <w:rPr>
          <w:rFonts w:ascii="Times New Roman" w:eastAsia="Calibri" w:hAnsi="Times New Roman" w:cs="Times New Roman"/>
          <w:vertAlign w:val="superscript"/>
        </w:rPr>
        <w:t>b</w:t>
      </w:r>
      <w:proofErr w:type="spellEnd"/>
      <w:proofErr w:type="gramEnd"/>
      <w:r>
        <w:rPr>
          <w:rFonts w:ascii="Times New Roman" w:eastAsia="Calibri" w:hAnsi="Times New Roman" w:cs="Times New Roman"/>
          <w:vertAlign w:val="superscript"/>
        </w:rPr>
        <w:t xml:space="preserve"> </w:t>
      </w:r>
    </w:p>
    <w:p w:rsidR="007B693A" w:rsidRDefault="007B693A" w:rsidP="000E2ABC">
      <w:pPr>
        <w:rPr>
          <w:rFonts w:ascii="Times New Roman" w:eastAsia="Calibri" w:hAnsi="Times New Roman" w:cs="Times New Roman"/>
        </w:rPr>
      </w:pPr>
      <w:r>
        <w:rPr>
          <w:rFonts w:ascii="Times New Roman" w:eastAsia="Calibri" w:hAnsi="Times New Roman" w:cs="Times New Roman"/>
        </w:rPr>
        <w:t xml:space="preserve">This estimation equation provides much reliable and better results than a general simple empirical mode equation </w:t>
      </w:r>
      <w:r w:rsidRPr="00AE0B39">
        <w:rPr>
          <w:rFonts w:ascii="Times New Roman" w:eastAsia="Calibri" w:hAnsi="Times New Roman" w:cs="Times New Roman"/>
        </w:rPr>
        <w:t>(Healy 2010).</w:t>
      </w:r>
      <w:r>
        <w:rPr>
          <w:rFonts w:ascii="Times New Roman" w:eastAsia="Calibri" w:hAnsi="Times New Roman" w:cs="Times New Roman"/>
        </w:rPr>
        <w:t xml:space="preserve"> The precipitation in the power function model exceeds the threshold replaced by precipitation </w:t>
      </w:r>
      <w:r w:rsidRPr="00AE0B39">
        <w:rPr>
          <w:rFonts w:ascii="Times New Roman" w:eastAsia="Calibri" w:hAnsi="Times New Roman" w:cs="Times New Roman"/>
        </w:rPr>
        <w:t>(Healy 2010).</w:t>
      </w:r>
      <w:r>
        <w:rPr>
          <w:rFonts w:ascii="Times New Roman" w:eastAsia="Calibri" w:hAnsi="Times New Roman" w:cs="Times New Roman"/>
        </w:rPr>
        <w:t xml:space="preserve"> </w:t>
      </w:r>
    </w:p>
    <w:p w:rsidR="007B693A" w:rsidRDefault="00E76A9F" w:rsidP="000E2ABC">
      <w:pPr>
        <w:rPr>
          <w:rFonts w:ascii="Times New Roman" w:eastAsia="Calibri" w:hAnsi="Times New Roman" w:cs="Times New Roman"/>
        </w:rPr>
      </w:pPr>
      <w:r>
        <w:rPr>
          <w:rFonts w:ascii="Times New Roman" w:eastAsia="Calibri" w:hAnsi="Times New Roman" w:cs="Times New Roman"/>
        </w:rPr>
        <w:t xml:space="preserve">3.2.3 </w:t>
      </w:r>
      <w:r w:rsidR="007B693A">
        <w:rPr>
          <w:rFonts w:ascii="Times New Roman" w:eastAsia="Calibri" w:hAnsi="Times New Roman" w:cs="Times New Roman"/>
        </w:rPr>
        <w:t>Regression techniques</w:t>
      </w:r>
    </w:p>
    <w:p w:rsidR="00713951" w:rsidRDefault="00713951" w:rsidP="000E2ABC">
      <w:pPr>
        <w:rPr>
          <w:rFonts w:ascii="Times New Roman" w:hAnsi="Times New Roman" w:cs="Times New Roman"/>
        </w:rPr>
      </w:pPr>
      <w:r>
        <w:rPr>
          <w:rFonts w:ascii="Times New Roman" w:hAnsi="Times New Roman" w:cs="Times New Roman"/>
        </w:rPr>
        <w:t xml:space="preserve">Regression technique is a multitude hydrological study for purpose of extrapolating or up scaling of recharge estimations in space or extension of the estimates in time </w:t>
      </w:r>
      <w:r w:rsidRPr="00AE0B39">
        <w:rPr>
          <w:rFonts w:ascii="Times New Roman" w:eastAsia="Calibri" w:hAnsi="Times New Roman" w:cs="Times New Roman"/>
        </w:rPr>
        <w:t>(Healy 2010).</w:t>
      </w:r>
      <w:r>
        <w:rPr>
          <w:rFonts w:ascii="Times New Roman" w:eastAsia="Calibri" w:hAnsi="Times New Roman" w:cs="Times New Roman"/>
        </w:rPr>
        <w:t xml:space="preserve"> The linear regression equation is given by </w:t>
      </w:r>
      <w:r w:rsidRPr="00AE0B39">
        <w:rPr>
          <w:rFonts w:ascii="Times New Roman" w:eastAsia="Calibri" w:hAnsi="Times New Roman" w:cs="Times New Roman"/>
        </w:rPr>
        <w:t>(Healy 2010</w:t>
      </w:r>
      <w:r>
        <w:rPr>
          <w:rFonts w:ascii="Times New Roman" w:eastAsia="Calibri" w:hAnsi="Times New Roman" w:cs="Times New Roman"/>
        </w:rPr>
        <w:t>):</w:t>
      </w:r>
      <w:r>
        <w:rPr>
          <w:rFonts w:ascii="Times New Roman" w:hAnsi="Times New Roman" w:cs="Times New Roman"/>
        </w:rPr>
        <w:t xml:space="preserve"> </w:t>
      </w:r>
    </w:p>
    <w:p w:rsidR="00713951" w:rsidRDefault="00713951" w:rsidP="000E2ABC">
      <w:pPr>
        <w:rPr>
          <w:rFonts w:ascii="Times New Roman" w:hAnsi="Times New Roman" w:cs="Times New Roman"/>
        </w:rPr>
      </w:pPr>
      <w:r>
        <w:rPr>
          <w:rFonts w:ascii="Times New Roman" w:hAnsi="Times New Roman" w:cs="Times New Roman"/>
        </w:rPr>
        <w:t>R = aX</w:t>
      </w:r>
      <w:r w:rsidRPr="00713951">
        <w:rPr>
          <w:rFonts w:ascii="Times New Roman" w:hAnsi="Times New Roman" w:cs="Times New Roman"/>
          <w:vertAlign w:val="subscript"/>
        </w:rPr>
        <w:t>1</w:t>
      </w:r>
      <w:r>
        <w:rPr>
          <w:rFonts w:ascii="Times New Roman" w:hAnsi="Times New Roman" w:cs="Times New Roman"/>
        </w:rPr>
        <w:t xml:space="preserve"> + bX</w:t>
      </w:r>
      <w:r w:rsidRPr="00713951">
        <w:rPr>
          <w:rFonts w:ascii="Times New Roman" w:hAnsi="Times New Roman" w:cs="Times New Roman"/>
          <w:vertAlign w:val="subscript"/>
        </w:rPr>
        <w:t>2</w:t>
      </w:r>
      <w:r>
        <w:rPr>
          <w:rFonts w:ascii="Times New Roman" w:hAnsi="Times New Roman" w:cs="Times New Roman"/>
        </w:rPr>
        <w:t xml:space="preserve"> + c</w:t>
      </w:r>
    </w:p>
    <w:p w:rsidR="00713951" w:rsidRDefault="00713951" w:rsidP="000E2ABC">
      <w:pPr>
        <w:rPr>
          <w:rFonts w:ascii="Times New Roman" w:hAnsi="Times New Roman" w:cs="Times New Roman"/>
        </w:rPr>
      </w:pPr>
      <w:r>
        <w:rPr>
          <w:rFonts w:ascii="Times New Roman" w:hAnsi="Times New Roman" w:cs="Times New Roman"/>
        </w:rPr>
        <w:t>Where:</w:t>
      </w:r>
    </w:p>
    <w:p w:rsidR="00713951" w:rsidRPr="00354609" w:rsidRDefault="00713951" w:rsidP="00354609">
      <w:pPr>
        <w:pStyle w:val="ListParagraph"/>
        <w:numPr>
          <w:ilvl w:val="1"/>
          <w:numId w:val="27"/>
        </w:numPr>
        <w:rPr>
          <w:rFonts w:ascii="Times New Roman" w:hAnsi="Times New Roman" w:cs="Times New Roman"/>
        </w:rPr>
      </w:pPr>
      <w:r w:rsidRPr="00354609">
        <w:rPr>
          <w:rFonts w:ascii="Times New Roman" w:hAnsi="Times New Roman" w:cs="Times New Roman"/>
        </w:rPr>
        <w:t>a, b and c are coefficients determined by regression analysis</w:t>
      </w:r>
    </w:p>
    <w:p w:rsidR="00713951" w:rsidRPr="00354609" w:rsidRDefault="00713951" w:rsidP="00354609">
      <w:pPr>
        <w:pStyle w:val="ListParagraph"/>
        <w:numPr>
          <w:ilvl w:val="1"/>
          <w:numId w:val="27"/>
        </w:numPr>
        <w:rPr>
          <w:rFonts w:ascii="Times New Roman" w:hAnsi="Times New Roman" w:cs="Times New Roman"/>
        </w:rPr>
      </w:pPr>
      <w:r w:rsidRPr="00354609">
        <w:rPr>
          <w:rFonts w:ascii="Times New Roman" w:hAnsi="Times New Roman" w:cs="Times New Roman"/>
        </w:rPr>
        <w:t>X</w:t>
      </w:r>
      <w:r w:rsidRPr="00354609">
        <w:rPr>
          <w:rFonts w:ascii="Times New Roman" w:hAnsi="Times New Roman" w:cs="Times New Roman"/>
          <w:vertAlign w:val="subscript"/>
        </w:rPr>
        <w:t>1</w:t>
      </w:r>
      <w:r w:rsidRPr="00354609">
        <w:rPr>
          <w:rFonts w:ascii="Times New Roman" w:hAnsi="Times New Roman" w:cs="Times New Roman"/>
        </w:rPr>
        <w:t xml:space="preserve"> and X</w:t>
      </w:r>
      <w:r w:rsidRPr="00354609">
        <w:rPr>
          <w:rFonts w:ascii="Times New Roman" w:hAnsi="Times New Roman" w:cs="Times New Roman"/>
          <w:vertAlign w:val="subscript"/>
        </w:rPr>
        <w:t>2</w:t>
      </w:r>
      <w:r w:rsidRPr="00354609">
        <w:rPr>
          <w:rFonts w:ascii="Times New Roman" w:hAnsi="Times New Roman" w:cs="Times New Roman"/>
        </w:rPr>
        <w:t xml:space="preserve"> are independent parameters that reflect watershed characteristics</w:t>
      </w:r>
    </w:p>
    <w:p w:rsidR="00713951" w:rsidRDefault="00713951" w:rsidP="000E2ABC">
      <w:pPr>
        <w:rPr>
          <w:rFonts w:ascii="Times New Roman" w:eastAsia="Calibri" w:hAnsi="Times New Roman" w:cs="Times New Roman"/>
        </w:rPr>
      </w:pPr>
      <w:r>
        <w:rPr>
          <w:rFonts w:ascii="Times New Roman" w:hAnsi="Times New Roman" w:cs="Times New Roman"/>
        </w:rPr>
        <w:lastRenderedPageBreak/>
        <w:t xml:space="preserve">The regression equation is derived from measured recharge data such as estimates of diffuse recharge </w:t>
      </w:r>
      <w:proofErr w:type="gramStart"/>
      <w:r>
        <w:rPr>
          <w:rFonts w:ascii="Times New Roman" w:hAnsi="Times New Roman" w:cs="Times New Roman"/>
        </w:rPr>
        <w:t>derived</w:t>
      </w:r>
      <w:proofErr w:type="gramEnd"/>
      <w:r>
        <w:rPr>
          <w:rFonts w:ascii="Times New Roman" w:hAnsi="Times New Roman" w:cs="Times New Roman"/>
        </w:rPr>
        <w:t xml:space="preserve"> from analysis of stream flow hydrographs </w:t>
      </w:r>
      <w:r w:rsidRPr="00AE0B39">
        <w:rPr>
          <w:rFonts w:ascii="Times New Roman" w:eastAsia="Calibri" w:hAnsi="Times New Roman" w:cs="Times New Roman"/>
        </w:rPr>
        <w:t>(Healy 2010).</w:t>
      </w:r>
    </w:p>
    <w:p w:rsidR="00713951" w:rsidRDefault="00E76A9F" w:rsidP="000E2ABC">
      <w:pPr>
        <w:rPr>
          <w:rFonts w:ascii="Times New Roman" w:eastAsia="Calibri" w:hAnsi="Times New Roman" w:cs="Times New Roman"/>
        </w:rPr>
      </w:pPr>
      <w:r>
        <w:rPr>
          <w:rFonts w:ascii="Times New Roman" w:eastAsia="Calibri" w:hAnsi="Times New Roman" w:cs="Times New Roman"/>
        </w:rPr>
        <w:t xml:space="preserve">3.2.4 </w:t>
      </w:r>
      <w:proofErr w:type="spellStart"/>
      <w:r w:rsidR="00713951">
        <w:rPr>
          <w:rFonts w:ascii="Times New Roman" w:eastAsia="Calibri" w:hAnsi="Times New Roman" w:cs="Times New Roman"/>
        </w:rPr>
        <w:t>Geostatistical</w:t>
      </w:r>
      <w:proofErr w:type="spellEnd"/>
      <w:r w:rsidR="00713951">
        <w:rPr>
          <w:rFonts w:ascii="Times New Roman" w:eastAsia="Calibri" w:hAnsi="Times New Roman" w:cs="Times New Roman"/>
        </w:rPr>
        <w:t xml:space="preserve"> techniques</w:t>
      </w:r>
    </w:p>
    <w:p w:rsidR="00265504" w:rsidRDefault="00713951" w:rsidP="000E2ABC">
      <w:pPr>
        <w:rPr>
          <w:rFonts w:ascii="Times New Roman" w:eastAsia="Calibri" w:hAnsi="Times New Roman" w:cs="Times New Roman"/>
        </w:rPr>
      </w:pPr>
      <w:r>
        <w:rPr>
          <w:rFonts w:ascii="Times New Roman" w:hAnsi="Times New Roman" w:cs="Times New Roman"/>
        </w:rPr>
        <w:t xml:space="preserve">If </w:t>
      </w:r>
      <w:r w:rsidR="00265504">
        <w:rPr>
          <w:rFonts w:ascii="Times New Roman" w:hAnsi="Times New Roman" w:cs="Times New Roman"/>
        </w:rPr>
        <w:t>point estimates of recharge are</w:t>
      </w:r>
      <w:r>
        <w:rPr>
          <w:rFonts w:ascii="Times New Roman" w:hAnsi="Times New Roman" w:cs="Times New Roman"/>
        </w:rPr>
        <w:t xml:space="preserve"> available at other fixed</w:t>
      </w:r>
      <w:r w:rsidR="00265504">
        <w:rPr>
          <w:rFonts w:ascii="Times New Roman" w:hAnsi="Times New Roman" w:cs="Times New Roman"/>
        </w:rPr>
        <w:t xml:space="preserve"> locations within the watershed, </w:t>
      </w:r>
      <w:proofErr w:type="spellStart"/>
      <w:r w:rsidR="00265504">
        <w:rPr>
          <w:rFonts w:ascii="Times New Roman" w:hAnsi="Times New Roman" w:cs="Times New Roman"/>
        </w:rPr>
        <w:t>Kriging</w:t>
      </w:r>
      <w:proofErr w:type="spellEnd"/>
      <w:r w:rsidR="00265504">
        <w:rPr>
          <w:rFonts w:ascii="Times New Roman" w:hAnsi="Times New Roman" w:cs="Times New Roman"/>
        </w:rPr>
        <w:t xml:space="preserve"> interpolation method can be useful for estimating recharge at any location in a watershed </w:t>
      </w:r>
      <w:r w:rsidR="00265504" w:rsidRPr="00AE0B39">
        <w:rPr>
          <w:rFonts w:ascii="Times New Roman" w:eastAsia="Calibri" w:hAnsi="Times New Roman" w:cs="Times New Roman"/>
        </w:rPr>
        <w:t>(Healy 2010).</w:t>
      </w:r>
      <w:r>
        <w:rPr>
          <w:rFonts w:ascii="Times New Roman" w:hAnsi="Times New Roman" w:cs="Times New Roman"/>
        </w:rPr>
        <w:t xml:space="preserve"> </w:t>
      </w:r>
      <w:proofErr w:type="spellStart"/>
      <w:r w:rsidR="00265504">
        <w:rPr>
          <w:rFonts w:ascii="Times New Roman" w:hAnsi="Times New Roman" w:cs="Times New Roman"/>
        </w:rPr>
        <w:t>Kriging</w:t>
      </w:r>
      <w:proofErr w:type="spellEnd"/>
      <w:r w:rsidR="00265504">
        <w:rPr>
          <w:rFonts w:ascii="Times New Roman" w:hAnsi="Times New Roman" w:cs="Times New Roman"/>
        </w:rPr>
        <w:t xml:space="preserve"> method is done by constructing a grid over a watershed and determines </w:t>
      </w:r>
      <w:proofErr w:type="spellStart"/>
      <w:r w:rsidR="00265504">
        <w:rPr>
          <w:rFonts w:ascii="Times New Roman" w:hAnsi="Times New Roman" w:cs="Times New Roman"/>
        </w:rPr>
        <w:t>kriged</w:t>
      </w:r>
      <w:proofErr w:type="spellEnd"/>
      <w:r w:rsidR="00265504">
        <w:rPr>
          <w:rFonts w:ascii="Times New Roman" w:hAnsi="Times New Roman" w:cs="Times New Roman"/>
        </w:rPr>
        <w:t xml:space="preserve"> estimates of recharge at each grid point and the entire watershed </w:t>
      </w:r>
      <w:r w:rsidR="00265504" w:rsidRPr="00AE0B39">
        <w:rPr>
          <w:rFonts w:ascii="Times New Roman" w:eastAsia="Calibri" w:hAnsi="Times New Roman" w:cs="Times New Roman"/>
        </w:rPr>
        <w:t>(Healy 2010).</w:t>
      </w:r>
      <w:r w:rsidR="00265504">
        <w:rPr>
          <w:rFonts w:ascii="Times New Roman" w:eastAsia="Calibri" w:hAnsi="Times New Roman" w:cs="Times New Roman"/>
        </w:rPr>
        <w:t xml:space="preserve"> The </w:t>
      </w:r>
      <w:proofErr w:type="spellStart"/>
      <w:r w:rsidR="00265504">
        <w:rPr>
          <w:rFonts w:ascii="Times New Roman" w:eastAsia="Calibri" w:hAnsi="Times New Roman" w:cs="Times New Roman"/>
        </w:rPr>
        <w:t>uncertainity</w:t>
      </w:r>
      <w:proofErr w:type="spellEnd"/>
      <w:r w:rsidR="00265504">
        <w:rPr>
          <w:rFonts w:ascii="Times New Roman" w:eastAsia="Calibri" w:hAnsi="Times New Roman" w:cs="Times New Roman"/>
        </w:rPr>
        <w:t xml:space="preserve"> of interpolated values can be measured and the recharge estimation is calculated using a linear combination of all available data values using an equation </w:t>
      </w:r>
      <w:r w:rsidR="00265504" w:rsidRPr="00AE0B39">
        <w:rPr>
          <w:rFonts w:ascii="Times New Roman" w:eastAsia="Calibri" w:hAnsi="Times New Roman" w:cs="Times New Roman"/>
        </w:rPr>
        <w:t>(Healy 2010</w:t>
      </w:r>
      <w:r w:rsidR="00265504">
        <w:rPr>
          <w:rFonts w:ascii="Times New Roman" w:eastAsia="Calibri" w:hAnsi="Times New Roman" w:cs="Times New Roman"/>
        </w:rPr>
        <w:t>):</w:t>
      </w:r>
    </w:p>
    <w:p w:rsidR="00265504" w:rsidRDefault="00265504" w:rsidP="000E2ABC">
      <w:pPr>
        <w:rPr>
          <w:rFonts w:ascii="Times New Roman" w:eastAsiaTheme="minorEastAsia" w:hAnsi="Times New Roman" w:cs="Times New Roman"/>
        </w:rPr>
      </w:pPr>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m:t>
            </m:r>
          </m:sup>
        </m:sSup>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k=1</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obs</m:t>
                </m:r>
              </m:sub>
            </m:sSub>
          </m:sup>
          <m:e>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k</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k</m:t>
                </m:r>
              </m:sub>
            </m:sSub>
          </m:e>
        </m:nary>
      </m:oMath>
      <w:r>
        <w:rPr>
          <w:rFonts w:ascii="Times New Roman" w:eastAsiaTheme="minorEastAsia" w:hAnsi="Times New Roman" w:cs="Times New Roman"/>
        </w:rPr>
        <w:t xml:space="preserve">   </w:t>
      </w:r>
    </w:p>
    <w:p w:rsidR="00265504" w:rsidRDefault="00265504" w:rsidP="000E2ABC">
      <w:pPr>
        <w:rPr>
          <w:rFonts w:ascii="Times New Roman" w:eastAsiaTheme="minorEastAsia" w:hAnsi="Times New Roman" w:cs="Times New Roman"/>
        </w:rPr>
      </w:pPr>
      <w:r>
        <w:rPr>
          <w:rFonts w:ascii="Times New Roman" w:eastAsiaTheme="minorEastAsia" w:hAnsi="Times New Roman" w:cs="Times New Roman"/>
        </w:rPr>
        <w:t>Where:</w:t>
      </w:r>
    </w:p>
    <w:p w:rsidR="00265504" w:rsidRPr="00E76A9F" w:rsidRDefault="00265504" w:rsidP="00E76A9F">
      <w:pPr>
        <w:pStyle w:val="ListParagraph"/>
        <w:numPr>
          <w:ilvl w:val="1"/>
          <w:numId w:val="12"/>
        </w:numPr>
        <w:rPr>
          <w:rFonts w:ascii="Times New Roman" w:eastAsiaTheme="minorEastAsia" w:hAnsi="Times New Roman" w:cs="Times New Roman"/>
        </w:rPr>
      </w:pPr>
      <w:r w:rsidRPr="00E76A9F">
        <w:rPr>
          <w:rFonts w:ascii="Times New Roman" w:eastAsiaTheme="minorEastAsia" w:hAnsi="Times New Roman" w:cs="Times New Roman"/>
        </w:rPr>
        <w:t>N</w:t>
      </w:r>
      <w:r w:rsidRPr="00E76A9F">
        <w:rPr>
          <w:rFonts w:ascii="Times New Roman" w:eastAsiaTheme="minorEastAsia" w:hAnsi="Times New Roman" w:cs="Times New Roman"/>
          <w:vertAlign w:val="subscript"/>
        </w:rPr>
        <w:t>obs</w:t>
      </w:r>
      <w:r w:rsidRPr="00E76A9F">
        <w:rPr>
          <w:rFonts w:ascii="Times New Roman" w:eastAsiaTheme="minorEastAsia" w:hAnsi="Times New Roman" w:cs="Times New Roman"/>
        </w:rPr>
        <w:t xml:space="preserve"> is the number of points where recharge is known</w:t>
      </w:r>
    </w:p>
    <w:p w:rsidR="00E76A9F" w:rsidRPr="00E76A9F" w:rsidRDefault="00E76A9F" w:rsidP="00E76A9F">
      <w:pPr>
        <w:pStyle w:val="ListParagraph"/>
        <w:numPr>
          <w:ilvl w:val="1"/>
          <w:numId w:val="12"/>
        </w:numPr>
        <w:rPr>
          <w:rFonts w:ascii="Times New Roman" w:eastAsiaTheme="minorEastAsia" w:hAnsi="Times New Roman" w:cs="Times New Roman"/>
        </w:rPr>
      </w:pPr>
      <w:proofErr w:type="spellStart"/>
      <w:r w:rsidRPr="00E76A9F">
        <w:rPr>
          <w:rFonts w:ascii="Times New Roman" w:eastAsiaTheme="minorEastAsia" w:hAnsi="Times New Roman" w:cs="Times New Roman"/>
        </w:rPr>
        <w:t>R</w:t>
      </w:r>
      <w:r w:rsidRPr="00E76A9F">
        <w:rPr>
          <w:rFonts w:ascii="Times New Roman" w:eastAsiaTheme="minorEastAsia" w:hAnsi="Times New Roman" w:cs="Times New Roman"/>
          <w:vertAlign w:val="subscript"/>
        </w:rPr>
        <w:t>k</w:t>
      </w:r>
      <w:proofErr w:type="spellEnd"/>
      <w:r w:rsidRPr="00E76A9F">
        <w:rPr>
          <w:rFonts w:ascii="Times New Roman" w:eastAsiaTheme="minorEastAsia" w:hAnsi="Times New Roman" w:cs="Times New Roman"/>
        </w:rPr>
        <w:t xml:space="preserve"> is a recharge value location K</w:t>
      </w:r>
    </w:p>
    <w:p w:rsidR="00E76A9F" w:rsidRPr="00E76A9F" w:rsidRDefault="00E76A9F" w:rsidP="00E76A9F">
      <w:pPr>
        <w:pStyle w:val="ListParagraph"/>
        <w:numPr>
          <w:ilvl w:val="1"/>
          <w:numId w:val="12"/>
        </w:numPr>
        <w:rPr>
          <w:rFonts w:ascii="Times New Roman" w:eastAsiaTheme="minorEastAsia" w:hAnsi="Times New Roman" w:cs="Times New Roman"/>
        </w:rPr>
      </w:pPr>
      <w:proofErr w:type="spellStart"/>
      <w:r w:rsidRPr="00E76A9F">
        <w:rPr>
          <w:rFonts w:ascii="Times New Roman" w:eastAsiaTheme="minorEastAsia" w:hAnsi="Times New Roman" w:cs="Times New Roman"/>
        </w:rPr>
        <w:t>λ</w:t>
      </w:r>
      <w:r w:rsidRPr="00E76A9F">
        <w:rPr>
          <w:rFonts w:ascii="Times New Roman" w:eastAsiaTheme="minorEastAsia" w:hAnsi="Times New Roman" w:cs="Times New Roman"/>
          <w:vertAlign w:val="subscript"/>
        </w:rPr>
        <w:t>k</w:t>
      </w:r>
      <w:proofErr w:type="spellEnd"/>
      <w:r w:rsidRPr="00E76A9F">
        <w:rPr>
          <w:rFonts w:ascii="Times New Roman" w:eastAsiaTheme="minorEastAsia" w:hAnsi="Times New Roman" w:cs="Times New Roman"/>
        </w:rPr>
        <w:t xml:space="preserve"> is </w:t>
      </w:r>
      <w:proofErr w:type="spellStart"/>
      <w:r w:rsidRPr="00E76A9F">
        <w:rPr>
          <w:rFonts w:ascii="Times New Roman" w:eastAsiaTheme="minorEastAsia" w:hAnsi="Times New Roman" w:cs="Times New Roman"/>
        </w:rPr>
        <w:t>kriging</w:t>
      </w:r>
      <w:proofErr w:type="spellEnd"/>
      <w:r w:rsidRPr="00E76A9F">
        <w:rPr>
          <w:rFonts w:ascii="Times New Roman" w:eastAsiaTheme="minorEastAsia" w:hAnsi="Times New Roman" w:cs="Times New Roman"/>
        </w:rPr>
        <w:t xml:space="preserve"> weight associated with each data location</w:t>
      </w:r>
    </w:p>
    <w:p w:rsidR="00E76A9F" w:rsidRDefault="00E76A9F" w:rsidP="000E2ABC">
      <w:pPr>
        <w:rPr>
          <w:rFonts w:ascii="Times New Roman" w:eastAsia="Calibri" w:hAnsi="Times New Roman" w:cs="Times New Roman"/>
        </w:rPr>
      </w:pPr>
      <w:proofErr w:type="spellStart"/>
      <w:r>
        <w:rPr>
          <w:rFonts w:ascii="Times New Roman" w:hAnsi="Times New Roman" w:cs="Times New Roman"/>
        </w:rPr>
        <w:t>Kriging</w:t>
      </w:r>
      <w:proofErr w:type="spellEnd"/>
      <w:r>
        <w:rPr>
          <w:rFonts w:ascii="Times New Roman" w:hAnsi="Times New Roman" w:cs="Times New Roman"/>
        </w:rPr>
        <w:t xml:space="preserve"> method can be extended into </w:t>
      </w:r>
      <w:proofErr w:type="spellStart"/>
      <w:r>
        <w:rPr>
          <w:rFonts w:ascii="Times New Roman" w:hAnsi="Times New Roman" w:cs="Times New Roman"/>
        </w:rPr>
        <w:t>cokriging</w:t>
      </w:r>
      <w:proofErr w:type="spellEnd"/>
      <w:r>
        <w:rPr>
          <w:rFonts w:ascii="Times New Roman" w:hAnsi="Times New Roman" w:cs="Times New Roman"/>
        </w:rPr>
        <w:t xml:space="preserve">, which allows more than one data type in the estimation process </w:t>
      </w:r>
      <w:r w:rsidRPr="00AE0B39">
        <w:rPr>
          <w:rFonts w:ascii="Times New Roman" w:eastAsia="Calibri" w:hAnsi="Times New Roman" w:cs="Times New Roman"/>
        </w:rPr>
        <w:t>(Healy 2010).</w:t>
      </w:r>
      <w:r>
        <w:rPr>
          <w:rFonts w:ascii="Times New Roman" w:eastAsia="Calibri" w:hAnsi="Times New Roman" w:cs="Times New Roman"/>
        </w:rPr>
        <w:t xml:space="preserve"> </w:t>
      </w:r>
    </w:p>
    <w:p w:rsidR="00E76A9F" w:rsidRDefault="00E76A9F" w:rsidP="000E2ABC">
      <w:pPr>
        <w:rPr>
          <w:rFonts w:ascii="Times New Roman" w:eastAsia="Calibri" w:hAnsi="Times New Roman" w:cs="Times New Roman"/>
        </w:rPr>
      </w:pPr>
    </w:p>
    <w:p w:rsidR="00245829" w:rsidRPr="00F463F5" w:rsidRDefault="00E76A9F" w:rsidP="00245829">
      <w:pPr>
        <w:pStyle w:val="ListParagraph"/>
        <w:numPr>
          <w:ilvl w:val="0"/>
          <w:numId w:val="13"/>
        </w:numPr>
        <w:rPr>
          <w:rFonts w:ascii="Times New Roman" w:hAnsi="Times New Roman" w:cs="Times New Roman"/>
          <w:sz w:val="28"/>
          <w:szCs w:val="28"/>
        </w:rPr>
      </w:pPr>
      <w:r w:rsidRPr="00F463F5">
        <w:rPr>
          <w:rFonts w:ascii="Times New Roman" w:eastAsia="Calibri" w:hAnsi="Times New Roman" w:cs="Times New Roman"/>
          <w:sz w:val="28"/>
          <w:szCs w:val="28"/>
        </w:rPr>
        <w:t>Unsaturated physical models</w:t>
      </w:r>
    </w:p>
    <w:p w:rsidR="00245829" w:rsidRDefault="00245829" w:rsidP="00245829">
      <w:pPr>
        <w:pStyle w:val="ListParagraph"/>
        <w:rPr>
          <w:rFonts w:ascii="Times New Roman" w:eastAsia="Calibri" w:hAnsi="Times New Roman" w:cs="Times New Roman"/>
        </w:rPr>
      </w:pPr>
    </w:p>
    <w:p w:rsidR="00F31AC3" w:rsidRDefault="00F31AC3" w:rsidP="00245829">
      <w:pPr>
        <w:pStyle w:val="ListParagraph"/>
        <w:rPr>
          <w:rFonts w:ascii="Times New Roman" w:eastAsia="Calibri" w:hAnsi="Times New Roman" w:cs="Times New Roman"/>
        </w:rPr>
      </w:pPr>
      <w:r w:rsidRPr="00245829">
        <w:rPr>
          <w:rFonts w:ascii="Times New Roman" w:hAnsi="Times New Roman" w:cs="Times New Roman"/>
        </w:rPr>
        <w:t xml:space="preserve">Unsaturated physical model are recharge estimating models based on the measurements of groundwater levels over time and space, for example, the zero-flux plane method and </w:t>
      </w:r>
      <w:proofErr w:type="spellStart"/>
      <w:r w:rsidRPr="00245829">
        <w:rPr>
          <w:rFonts w:ascii="Times New Roman" w:hAnsi="Times New Roman" w:cs="Times New Roman"/>
        </w:rPr>
        <w:t>lysimetry</w:t>
      </w:r>
      <w:proofErr w:type="spellEnd"/>
      <w:r w:rsidRPr="00245829">
        <w:rPr>
          <w:rFonts w:ascii="Times New Roman" w:hAnsi="Times New Roman" w:cs="Times New Roman"/>
        </w:rPr>
        <w:t xml:space="preserve"> </w:t>
      </w:r>
      <w:r w:rsidRPr="00245829">
        <w:rPr>
          <w:rFonts w:ascii="Times New Roman" w:eastAsia="Calibri" w:hAnsi="Times New Roman" w:cs="Times New Roman"/>
        </w:rPr>
        <w:t xml:space="preserve">(Healy 2010). </w:t>
      </w:r>
    </w:p>
    <w:p w:rsidR="00245829" w:rsidRPr="00245829" w:rsidRDefault="00245829" w:rsidP="00245829">
      <w:pPr>
        <w:pStyle w:val="ListParagraph"/>
        <w:rPr>
          <w:rFonts w:ascii="Times New Roman" w:hAnsi="Times New Roman" w:cs="Times New Roman"/>
        </w:rPr>
      </w:pPr>
    </w:p>
    <w:p w:rsidR="00F31AC3" w:rsidRPr="00F463F5" w:rsidRDefault="00F31AC3" w:rsidP="00F31AC3">
      <w:pPr>
        <w:pStyle w:val="ListParagraph"/>
        <w:numPr>
          <w:ilvl w:val="1"/>
          <w:numId w:val="13"/>
        </w:numPr>
        <w:rPr>
          <w:rFonts w:ascii="Times New Roman" w:eastAsia="Calibri" w:hAnsi="Times New Roman" w:cs="Times New Roman"/>
          <w:sz w:val="24"/>
          <w:szCs w:val="24"/>
        </w:rPr>
      </w:pPr>
      <w:r w:rsidRPr="00F463F5">
        <w:rPr>
          <w:rFonts w:ascii="Times New Roman" w:eastAsia="Calibri" w:hAnsi="Times New Roman" w:cs="Times New Roman"/>
          <w:sz w:val="24"/>
          <w:szCs w:val="24"/>
        </w:rPr>
        <w:t>Zero-flux plane method (ZFP)</w:t>
      </w:r>
    </w:p>
    <w:p w:rsidR="00245829" w:rsidRDefault="00245829" w:rsidP="00245829">
      <w:pPr>
        <w:pStyle w:val="ListParagraph"/>
        <w:rPr>
          <w:rFonts w:ascii="Times New Roman" w:hAnsi="Times New Roman" w:cs="Times New Roman"/>
        </w:rPr>
      </w:pPr>
    </w:p>
    <w:p w:rsidR="00395F98" w:rsidRDefault="00245829" w:rsidP="00245829">
      <w:pPr>
        <w:pStyle w:val="ListParagraph"/>
        <w:rPr>
          <w:rFonts w:ascii="Times New Roman" w:hAnsi="Times New Roman" w:cs="Times New Roman"/>
        </w:rPr>
      </w:pPr>
      <w:r>
        <w:rPr>
          <w:rFonts w:ascii="Times New Roman" w:hAnsi="Times New Roman" w:cs="Times New Roman"/>
        </w:rPr>
        <w:t xml:space="preserve">Zero flux </w:t>
      </w:r>
      <w:proofErr w:type="gramStart"/>
      <w:r>
        <w:rPr>
          <w:rFonts w:ascii="Times New Roman" w:hAnsi="Times New Roman" w:cs="Times New Roman"/>
        </w:rPr>
        <w:t>plane</w:t>
      </w:r>
      <w:proofErr w:type="gramEnd"/>
      <w:r>
        <w:rPr>
          <w:rFonts w:ascii="Times New Roman" w:hAnsi="Times New Roman" w:cs="Times New Roman"/>
        </w:rPr>
        <w:t xml:space="preserve"> is a subsurface horizontal plane at an unsaturated zone where the magnitude of the vertical hydraulic gradient is zero </w:t>
      </w:r>
      <w:r w:rsidRPr="00245829">
        <w:rPr>
          <w:rFonts w:ascii="Times New Roman" w:hAnsi="Times New Roman" w:cs="Times New Roman"/>
        </w:rPr>
        <w:t xml:space="preserve">(Healy 2010). </w:t>
      </w:r>
    </w:p>
    <w:p w:rsidR="00395F98" w:rsidRDefault="00395F98" w:rsidP="00245829">
      <w:pPr>
        <w:pStyle w:val="ListParagraph"/>
        <w:rPr>
          <w:rFonts w:ascii="Times New Roman" w:hAnsi="Times New Roman" w:cs="Times New Roman"/>
        </w:rPr>
      </w:pPr>
      <w:r>
        <w:rPr>
          <w:rFonts w:ascii="Times New Roman" w:hAnsi="Times New Roman" w:cs="Times New Roman"/>
          <w:noProof/>
          <w:lang w:eastAsia="en-ZA"/>
        </w:rPr>
        <w:drawing>
          <wp:inline distT="0" distB="0" distL="0" distR="0" wp14:anchorId="51B12550" wp14:editId="13F1431C">
            <wp:extent cx="3838096" cy="240000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1).bmp"/>
                    <pic:cNvPicPr/>
                  </pic:nvPicPr>
                  <pic:blipFill>
                    <a:blip r:embed="rId12">
                      <a:extLst>
                        <a:ext uri="{28A0092B-C50C-407E-A947-70E740481C1C}">
                          <a14:useLocalDpi xmlns:a14="http://schemas.microsoft.com/office/drawing/2010/main" val="0"/>
                        </a:ext>
                      </a:extLst>
                    </a:blip>
                    <a:stretch>
                      <a:fillRect/>
                    </a:stretch>
                  </pic:blipFill>
                  <pic:spPr>
                    <a:xfrm>
                      <a:off x="0" y="0"/>
                      <a:ext cx="3838096" cy="2400000"/>
                    </a:xfrm>
                    <a:prstGeom prst="rect">
                      <a:avLst/>
                    </a:prstGeom>
                  </pic:spPr>
                </pic:pic>
              </a:graphicData>
            </a:graphic>
          </wp:inline>
        </w:drawing>
      </w:r>
    </w:p>
    <w:p w:rsidR="00395F98" w:rsidRDefault="00395F98" w:rsidP="00245829">
      <w:pPr>
        <w:pStyle w:val="ListParagraph"/>
        <w:rPr>
          <w:rFonts w:ascii="Times New Roman" w:hAnsi="Times New Roman" w:cs="Times New Roman"/>
        </w:rPr>
      </w:pPr>
      <w:r w:rsidRPr="00395F98">
        <w:rPr>
          <w:rFonts w:ascii="Times New Roman" w:hAnsi="Times New Roman" w:cs="Times New Roman"/>
          <w:b/>
        </w:rPr>
        <w:lastRenderedPageBreak/>
        <w:t>Figure 4</w:t>
      </w:r>
      <w:r>
        <w:rPr>
          <w:rFonts w:ascii="Times New Roman" w:hAnsi="Times New Roman" w:cs="Times New Roman"/>
        </w:rPr>
        <w:t xml:space="preserve"> Illustration of ZFP with soil column extending from the surface to the groundwater with different component </w:t>
      </w:r>
      <w:r w:rsidRPr="00395F98">
        <w:rPr>
          <w:rFonts w:ascii="Times New Roman" w:hAnsi="Times New Roman" w:cs="Times New Roman"/>
        </w:rPr>
        <w:t>(Healy 2010).</w:t>
      </w:r>
    </w:p>
    <w:p w:rsidR="007F76DB" w:rsidRPr="00395F98" w:rsidRDefault="00245829" w:rsidP="00395F98">
      <w:pPr>
        <w:rPr>
          <w:rFonts w:ascii="Times New Roman" w:eastAsia="Calibri" w:hAnsi="Times New Roman" w:cs="Times New Roman"/>
        </w:rPr>
      </w:pPr>
      <w:r w:rsidRPr="00395F98">
        <w:rPr>
          <w:rFonts w:ascii="Times New Roman" w:hAnsi="Times New Roman" w:cs="Times New Roman"/>
        </w:rPr>
        <w:t xml:space="preserve">Water above the ZFP moves vertically upwards due to the evapotranspiration demand of the atmosphere and water below the ZFP drains downwards to recharge the aquifer </w:t>
      </w:r>
      <w:r w:rsidRPr="00395F98">
        <w:rPr>
          <w:rFonts w:ascii="Times New Roman" w:eastAsia="Calibri" w:hAnsi="Times New Roman" w:cs="Times New Roman"/>
        </w:rPr>
        <w:t xml:space="preserve">(Healy 2010). </w:t>
      </w:r>
      <w:r w:rsidRPr="00395F98">
        <w:rPr>
          <w:rFonts w:ascii="Times New Roman" w:hAnsi="Times New Roman" w:cs="Times New Roman"/>
        </w:rPr>
        <w:t xml:space="preserve">The maximum depth of rooting although suction exerted by roots may draw water from beneath their maximum depth is ZFP </w:t>
      </w:r>
      <w:r w:rsidRPr="00395F98">
        <w:rPr>
          <w:rFonts w:ascii="Times New Roman" w:eastAsia="Calibri" w:hAnsi="Times New Roman" w:cs="Times New Roman"/>
        </w:rPr>
        <w:t xml:space="preserve">(Healy 2010). The determination of ZFP can lead to the estimation of drainage and evapotranspiration by measurements of change in the water storage within the unsaturated zone over time (Healy 2010). </w:t>
      </w:r>
      <w:r w:rsidR="007F76DB" w:rsidRPr="00395F98">
        <w:rPr>
          <w:rFonts w:ascii="Times New Roman" w:eastAsia="Calibri" w:hAnsi="Times New Roman" w:cs="Times New Roman"/>
        </w:rPr>
        <w:t xml:space="preserve"> The ZFP method was proposed by Richards et al. (1956) and is applied over a control volume consisting of discrete depth interval of unsaturated zone (Healy 2010). </w:t>
      </w:r>
    </w:p>
    <w:p w:rsidR="007F76DB" w:rsidRDefault="007F76DB" w:rsidP="00245829">
      <w:pPr>
        <w:pStyle w:val="ListParagraph"/>
        <w:rPr>
          <w:rFonts w:ascii="Times New Roman" w:eastAsia="Calibri" w:hAnsi="Times New Roman" w:cs="Times New Roman"/>
        </w:rPr>
      </w:pPr>
    </w:p>
    <w:p w:rsidR="007F76DB" w:rsidRPr="00F463F5" w:rsidRDefault="007F76DB" w:rsidP="007F76DB">
      <w:pPr>
        <w:pStyle w:val="ListParagraph"/>
        <w:numPr>
          <w:ilvl w:val="1"/>
          <w:numId w:val="13"/>
        </w:numPr>
        <w:rPr>
          <w:rFonts w:ascii="Times New Roman" w:eastAsia="Calibri" w:hAnsi="Times New Roman" w:cs="Times New Roman"/>
          <w:sz w:val="24"/>
          <w:szCs w:val="24"/>
        </w:rPr>
      </w:pPr>
      <w:proofErr w:type="spellStart"/>
      <w:r w:rsidRPr="00F463F5">
        <w:rPr>
          <w:rFonts w:ascii="Times New Roman" w:eastAsia="Calibri" w:hAnsi="Times New Roman" w:cs="Times New Roman"/>
          <w:sz w:val="24"/>
          <w:szCs w:val="24"/>
        </w:rPr>
        <w:t>Lysimetry</w:t>
      </w:r>
      <w:proofErr w:type="spellEnd"/>
    </w:p>
    <w:p w:rsidR="00F948E6" w:rsidRDefault="007F76DB" w:rsidP="007F76DB">
      <w:pPr>
        <w:ind w:left="360"/>
        <w:rPr>
          <w:rFonts w:ascii="Times New Roman" w:eastAsia="Calibri" w:hAnsi="Times New Roman" w:cs="Times New Roman"/>
        </w:rPr>
      </w:pPr>
      <w:proofErr w:type="spellStart"/>
      <w:r>
        <w:rPr>
          <w:rFonts w:ascii="Times New Roman" w:eastAsia="Calibri" w:hAnsi="Times New Roman" w:cs="Times New Roman"/>
        </w:rPr>
        <w:t>Lysimetry</w:t>
      </w:r>
      <w:proofErr w:type="spellEnd"/>
      <w:r>
        <w:rPr>
          <w:rFonts w:ascii="Times New Roman" w:eastAsia="Calibri" w:hAnsi="Times New Roman" w:cs="Times New Roman"/>
        </w:rPr>
        <w:t xml:space="preserve"> is a container filled with soil and placed in the field to mimic the surrounding soils and vegetation for purpose of studying the atmosphere, soil, and water and plant interaction with the natural and artificial conditions </w:t>
      </w:r>
      <w:r w:rsidRPr="00AE0B39">
        <w:rPr>
          <w:rFonts w:ascii="Times New Roman" w:eastAsia="Calibri" w:hAnsi="Times New Roman" w:cs="Times New Roman"/>
        </w:rPr>
        <w:t>(Healy 2010).</w:t>
      </w:r>
      <w:r>
        <w:rPr>
          <w:rFonts w:ascii="Times New Roman" w:eastAsia="Calibri" w:hAnsi="Times New Roman" w:cs="Times New Roman"/>
        </w:rPr>
        <w:t xml:space="preserve"> </w:t>
      </w:r>
    </w:p>
    <w:p w:rsidR="00F948E6" w:rsidRDefault="00F948E6" w:rsidP="007F76DB">
      <w:pPr>
        <w:ind w:left="360"/>
        <w:rPr>
          <w:rFonts w:ascii="Times New Roman" w:eastAsia="Calibri" w:hAnsi="Times New Roman" w:cs="Times New Roman"/>
        </w:rPr>
      </w:pPr>
      <w:r>
        <w:rPr>
          <w:rFonts w:ascii="Times New Roman" w:eastAsia="Calibri" w:hAnsi="Times New Roman" w:cs="Times New Roman"/>
          <w:noProof/>
          <w:lang w:eastAsia="en-ZA"/>
        </w:rPr>
        <w:drawing>
          <wp:inline distT="0" distB="0" distL="0" distR="0" wp14:anchorId="29A842DE" wp14:editId="371A133E">
            <wp:extent cx="4364182" cy="32087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3).bmp"/>
                    <pic:cNvPicPr/>
                  </pic:nvPicPr>
                  <pic:blipFill>
                    <a:blip r:embed="rId13">
                      <a:extLst>
                        <a:ext uri="{28A0092B-C50C-407E-A947-70E740481C1C}">
                          <a14:useLocalDpi xmlns:a14="http://schemas.microsoft.com/office/drawing/2010/main" val="0"/>
                        </a:ext>
                      </a:extLst>
                    </a:blip>
                    <a:stretch>
                      <a:fillRect/>
                    </a:stretch>
                  </pic:blipFill>
                  <pic:spPr>
                    <a:xfrm>
                      <a:off x="0" y="0"/>
                      <a:ext cx="4361874" cy="3207016"/>
                    </a:xfrm>
                    <a:prstGeom prst="rect">
                      <a:avLst/>
                    </a:prstGeom>
                  </pic:spPr>
                </pic:pic>
              </a:graphicData>
            </a:graphic>
          </wp:inline>
        </w:drawing>
      </w:r>
    </w:p>
    <w:p w:rsidR="00F948E6" w:rsidRDefault="00F948E6" w:rsidP="007F76DB">
      <w:pPr>
        <w:ind w:left="360"/>
        <w:rPr>
          <w:rFonts w:ascii="Times New Roman" w:eastAsia="Calibri" w:hAnsi="Times New Roman" w:cs="Times New Roman"/>
        </w:rPr>
      </w:pPr>
      <w:r w:rsidRPr="00F948E6">
        <w:rPr>
          <w:rFonts w:ascii="Times New Roman" w:eastAsia="Calibri" w:hAnsi="Times New Roman" w:cs="Times New Roman"/>
          <w:b/>
        </w:rPr>
        <w:t>Figure 5</w:t>
      </w:r>
      <w:r>
        <w:rPr>
          <w:rFonts w:ascii="Times New Roman" w:eastAsia="Calibri" w:hAnsi="Times New Roman" w:cs="Times New Roman"/>
        </w:rPr>
        <w:t xml:space="preserve"> illustration of </w:t>
      </w:r>
      <w:proofErr w:type="spellStart"/>
      <w:r>
        <w:rPr>
          <w:rFonts w:ascii="Times New Roman" w:eastAsia="Calibri" w:hAnsi="Times New Roman" w:cs="Times New Roman"/>
        </w:rPr>
        <w:t>Lysimetry</w:t>
      </w:r>
      <w:proofErr w:type="spellEnd"/>
      <w:r>
        <w:rPr>
          <w:rFonts w:ascii="Times New Roman" w:eastAsia="Calibri" w:hAnsi="Times New Roman" w:cs="Times New Roman"/>
        </w:rPr>
        <w:t xml:space="preserve"> curve with free drainage at the bottom </w:t>
      </w:r>
      <w:r w:rsidRPr="00F948E6">
        <w:rPr>
          <w:rFonts w:ascii="Times New Roman" w:eastAsia="Calibri" w:hAnsi="Times New Roman" w:cs="Times New Roman"/>
        </w:rPr>
        <w:t>(Healy 2010).</w:t>
      </w:r>
    </w:p>
    <w:p w:rsidR="00AF403A" w:rsidRDefault="007F76DB" w:rsidP="00255BCF">
      <w:pPr>
        <w:ind w:left="360"/>
        <w:rPr>
          <w:rFonts w:ascii="Times New Roman" w:eastAsia="Calibri" w:hAnsi="Times New Roman" w:cs="Times New Roman"/>
        </w:rPr>
      </w:pPr>
      <w:r>
        <w:rPr>
          <w:rFonts w:ascii="Times New Roman" w:eastAsia="Calibri" w:hAnsi="Times New Roman" w:cs="Times New Roman"/>
        </w:rPr>
        <w:t xml:space="preserve">The </w:t>
      </w:r>
      <w:proofErr w:type="spellStart"/>
      <w:r>
        <w:rPr>
          <w:rFonts w:ascii="Times New Roman" w:eastAsia="Calibri" w:hAnsi="Times New Roman" w:cs="Times New Roman"/>
        </w:rPr>
        <w:t>Lysimetry</w:t>
      </w:r>
      <w:proofErr w:type="spellEnd"/>
      <w:r>
        <w:rPr>
          <w:rFonts w:ascii="Times New Roman" w:eastAsia="Calibri" w:hAnsi="Times New Roman" w:cs="Times New Roman"/>
        </w:rPr>
        <w:t xml:space="preserve"> can also be used to measure leaching and percolation of solutes </w:t>
      </w:r>
      <w:r w:rsidRPr="007F76DB">
        <w:rPr>
          <w:rFonts w:ascii="Times New Roman" w:eastAsia="Calibri" w:hAnsi="Times New Roman" w:cs="Times New Roman"/>
        </w:rPr>
        <w:t>through</w:t>
      </w:r>
      <w:r>
        <w:rPr>
          <w:rFonts w:ascii="Times New Roman" w:eastAsia="Calibri" w:hAnsi="Times New Roman" w:cs="Times New Roman"/>
        </w:rPr>
        <w:t xml:space="preserve"> the soil and can also provide direct measurements of drainage through unsaturated zone and evapotranspiration </w:t>
      </w:r>
      <w:r w:rsidRPr="00AE0B39">
        <w:rPr>
          <w:rFonts w:ascii="Times New Roman" w:eastAsia="Calibri" w:hAnsi="Times New Roman" w:cs="Times New Roman"/>
        </w:rPr>
        <w:t>(Healy 2010).</w:t>
      </w:r>
      <w:r>
        <w:rPr>
          <w:rFonts w:ascii="Times New Roman" w:eastAsia="Calibri" w:hAnsi="Times New Roman" w:cs="Times New Roman"/>
        </w:rPr>
        <w:t xml:space="preserve"> The </w:t>
      </w:r>
      <w:proofErr w:type="spellStart"/>
      <w:r>
        <w:rPr>
          <w:rFonts w:ascii="Times New Roman" w:eastAsia="Calibri" w:hAnsi="Times New Roman" w:cs="Times New Roman"/>
        </w:rPr>
        <w:t>Lysimetry</w:t>
      </w:r>
      <w:proofErr w:type="spellEnd"/>
      <w:r>
        <w:rPr>
          <w:rFonts w:ascii="Times New Roman" w:eastAsia="Calibri" w:hAnsi="Times New Roman" w:cs="Times New Roman"/>
        </w:rPr>
        <w:t xml:space="preserve"> is weighed at regular intervals to gather information for studies of evapotranspiration and rate of change in water storage </w:t>
      </w:r>
      <w:r w:rsidRPr="00AE0B39">
        <w:rPr>
          <w:rFonts w:ascii="Times New Roman" w:eastAsia="Calibri" w:hAnsi="Times New Roman" w:cs="Times New Roman"/>
        </w:rPr>
        <w:t>(Healy 2010).</w:t>
      </w:r>
      <w:r>
        <w:rPr>
          <w:rFonts w:ascii="Times New Roman" w:eastAsia="Calibri" w:hAnsi="Times New Roman" w:cs="Times New Roman"/>
        </w:rPr>
        <w:t xml:space="preserve">   </w:t>
      </w:r>
      <w:proofErr w:type="spellStart"/>
      <w:r>
        <w:rPr>
          <w:rFonts w:ascii="Times New Roman" w:eastAsia="Calibri" w:hAnsi="Times New Roman" w:cs="Times New Roman"/>
        </w:rPr>
        <w:t>Lysimetry</w:t>
      </w:r>
      <w:proofErr w:type="spellEnd"/>
      <w:r>
        <w:rPr>
          <w:rFonts w:ascii="Times New Roman" w:eastAsia="Calibri" w:hAnsi="Times New Roman" w:cs="Times New Roman"/>
        </w:rPr>
        <w:t xml:space="preserve"> covers a surface area of about 0.1 m2 to more than 100m2 and the water that drains out the bottom of the </w:t>
      </w:r>
      <w:proofErr w:type="spellStart"/>
      <w:r>
        <w:rPr>
          <w:rFonts w:ascii="Times New Roman" w:eastAsia="Calibri" w:hAnsi="Times New Roman" w:cs="Times New Roman"/>
        </w:rPr>
        <w:t>Lysimetry</w:t>
      </w:r>
      <w:proofErr w:type="spellEnd"/>
      <w:r>
        <w:rPr>
          <w:rFonts w:ascii="Times New Roman" w:eastAsia="Calibri" w:hAnsi="Times New Roman" w:cs="Times New Roman"/>
        </w:rPr>
        <w:t xml:space="preserve"> is a component of recharge interest </w:t>
      </w:r>
      <w:r w:rsidRPr="00AE0B39">
        <w:rPr>
          <w:rFonts w:ascii="Times New Roman" w:eastAsia="Calibri" w:hAnsi="Times New Roman" w:cs="Times New Roman"/>
        </w:rPr>
        <w:t>(Healy 2010).</w:t>
      </w:r>
      <w:r>
        <w:rPr>
          <w:rFonts w:ascii="Times New Roman" w:eastAsia="Calibri" w:hAnsi="Times New Roman" w:cs="Times New Roman"/>
        </w:rPr>
        <w:t xml:space="preserve"> </w:t>
      </w:r>
    </w:p>
    <w:p w:rsidR="00AF403A" w:rsidRPr="00255BCF" w:rsidRDefault="00AF403A" w:rsidP="00504117">
      <w:pPr>
        <w:pStyle w:val="ListParagraph"/>
        <w:numPr>
          <w:ilvl w:val="1"/>
          <w:numId w:val="19"/>
        </w:numPr>
        <w:rPr>
          <w:rFonts w:ascii="Times New Roman" w:eastAsia="Calibri" w:hAnsi="Times New Roman" w:cs="Times New Roman"/>
          <w:sz w:val="24"/>
          <w:szCs w:val="24"/>
        </w:rPr>
      </w:pPr>
      <w:r w:rsidRPr="00255BCF">
        <w:rPr>
          <w:rFonts w:ascii="Times New Roman" w:eastAsia="Calibri" w:hAnsi="Times New Roman" w:cs="Times New Roman"/>
          <w:sz w:val="24"/>
          <w:szCs w:val="24"/>
        </w:rPr>
        <w:t xml:space="preserve">Cumulative rainfall departure </w:t>
      </w:r>
    </w:p>
    <w:p w:rsidR="00AF403A" w:rsidRDefault="004E0A2F" w:rsidP="00AF403A">
      <w:pPr>
        <w:rPr>
          <w:rFonts w:ascii="Times New Roman" w:hAnsi="Times New Roman" w:cs="Times New Roman"/>
        </w:rPr>
      </w:pPr>
      <w:r>
        <w:rPr>
          <w:rFonts w:ascii="Times New Roman" w:eastAsia="Calibri" w:hAnsi="Times New Roman" w:cs="Times New Roman"/>
        </w:rPr>
        <w:lastRenderedPageBreak/>
        <w:t xml:space="preserve">The cumulative rainfall departure is based on the water level changes that are caused by rainfall events </w:t>
      </w:r>
      <w:r>
        <w:rPr>
          <w:rFonts w:ascii="Times New Roman" w:hAnsi="Times New Roman" w:cs="Times New Roman"/>
        </w:rPr>
        <w:t>(</w:t>
      </w:r>
      <w:proofErr w:type="spellStart"/>
      <w:r>
        <w:rPr>
          <w:rFonts w:ascii="Times New Roman" w:hAnsi="Times New Roman" w:cs="Times New Roman"/>
        </w:rPr>
        <w:t>Xu</w:t>
      </w:r>
      <w:proofErr w:type="spellEnd"/>
      <w:r>
        <w:rPr>
          <w:rFonts w:ascii="Times New Roman" w:hAnsi="Times New Roman" w:cs="Times New Roman"/>
        </w:rPr>
        <w:t xml:space="preserve"> </w:t>
      </w:r>
      <w:r w:rsidRPr="004E0A2F">
        <w:rPr>
          <w:rFonts w:ascii="Times New Roman" w:hAnsi="Times New Roman" w:cs="Times New Roman"/>
          <w:i/>
        </w:rPr>
        <w:t>et al</w:t>
      </w:r>
      <w:r>
        <w:rPr>
          <w:rFonts w:ascii="Times New Roman" w:hAnsi="Times New Roman" w:cs="Times New Roman"/>
        </w:rPr>
        <w:t>. 2003).</w:t>
      </w:r>
      <w:r>
        <w:rPr>
          <w:rFonts w:ascii="Times New Roman" w:hAnsi="Times New Roman" w:cs="Times New Roman"/>
        </w:rPr>
        <w:t xml:space="preserve"> The method was modified to include trends in rainfall time series and is given by an equation </w:t>
      </w:r>
      <w:r>
        <w:rPr>
          <w:rFonts w:ascii="Times New Roman" w:hAnsi="Times New Roman" w:cs="Times New Roman"/>
        </w:rPr>
        <w:t>(</w:t>
      </w:r>
      <w:proofErr w:type="spellStart"/>
      <w:r>
        <w:rPr>
          <w:rFonts w:ascii="Times New Roman" w:hAnsi="Times New Roman" w:cs="Times New Roman"/>
        </w:rPr>
        <w:t>Xu</w:t>
      </w:r>
      <w:proofErr w:type="spellEnd"/>
      <w:r>
        <w:rPr>
          <w:rFonts w:ascii="Times New Roman" w:hAnsi="Times New Roman" w:cs="Times New Roman"/>
        </w:rPr>
        <w:t xml:space="preserve"> </w:t>
      </w:r>
      <w:r w:rsidRPr="004E0A2F">
        <w:rPr>
          <w:rFonts w:ascii="Times New Roman" w:hAnsi="Times New Roman" w:cs="Times New Roman"/>
          <w:i/>
        </w:rPr>
        <w:t>et al</w:t>
      </w:r>
      <w:r>
        <w:rPr>
          <w:rFonts w:ascii="Times New Roman" w:hAnsi="Times New Roman" w:cs="Times New Roman"/>
        </w:rPr>
        <w:t>. 2003)</w:t>
      </w:r>
      <w:r>
        <w:rPr>
          <w:rFonts w:ascii="Times New Roman" w:hAnsi="Times New Roman" w:cs="Times New Roman"/>
        </w:rPr>
        <w:t>:</w:t>
      </w:r>
    </w:p>
    <w:p w:rsidR="004E0A2F" w:rsidRDefault="004E0A2F" w:rsidP="00AF403A">
      <w:pPr>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T</m:t>
            </m:r>
          </m:sub>
        </m:sSub>
        <m:r>
          <w:rPr>
            <w:rFonts w:ascii="Cambria Math" w:hAnsi="Cambria Math" w:cs="Times New Roman"/>
          </w:rPr>
          <m:t>=rCR</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y</m:t>
            </m:r>
          </m:sub>
        </m:sSub>
        <m:d>
          <m:dPr>
            <m:begChr m:val="["/>
            <m:endChr m:val="]"/>
            <m:ctrlPr>
              <w:rPr>
                <w:rFonts w:ascii="Cambria Math" w:hAnsi="Cambria Math" w:cs="Times New Roman"/>
                <w:i/>
              </w:rPr>
            </m:ctrlPr>
          </m:dPr>
          <m:e>
            <m:sSub>
              <m:sSubPr>
                <m:ctrlPr>
                  <w:rPr>
                    <w:rFonts w:ascii="Cambria Math" w:hAnsi="Cambria Math" w:cs="Times New Roman"/>
                    <w:i/>
                  </w:rPr>
                </m:ctrlPr>
              </m:sSubPr>
              <m:e>
                <m:r>
                  <m:rPr>
                    <m:sty m:val="p"/>
                  </m:rPr>
                  <w:rPr>
                    <w:rFonts w:ascii="Cambria Math" w:hAnsi="Cambria Math" w:cs="Times New Roman"/>
                  </w:rPr>
                  <m:t>Δ</m:t>
                </m:r>
                <m:r>
                  <w:rPr>
                    <w:rFonts w:ascii="Cambria Math" w:hAnsi="Cambria Math" w:cs="Times New Roman"/>
                  </w:rPr>
                  <m:t>h</m:t>
                </m:r>
              </m:e>
              <m:sub>
                <m:r>
                  <w:rPr>
                    <w:rFonts w:ascii="Cambria Math" w:hAnsi="Cambria Math" w:cs="Times New Roman"/>
                  </w:rPr>
                  <m:t>i</m:t>
                </m:r>
              </m:sub>
            </m:sSub>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pi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outi</m:t>
                    </m:r>
                  </m:sub>
                </m:sSub>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AS</m:t>
                    </m:r>
                  </m:e>
                  <m:sub>
                    <m:r>
                      <w:rPr>
                        <w:rFonts w:ascii="Cambria Math" w:hAnsi="Cambria Math" w:cs="Times New Roman"/>
                      </w:rPr>
                      <m:t>y</m:t>
                    </m:r>
                  </m:sub>
                </m:sSub>
              </m:e>
            </m:d>
          </m:e>
        </m:d>
      </m:oMath>
      <w:r>
        <w:rPr>
          <w:rFonts w:ascii="Times New Roman" w:eastAsiaTheme="minorEastAsia" w:hAnsi="Times New Roman" w:cs="Times New Roman"/>
        </w:rPr>
        <w:t xml:space="preserve"> With </w:t>
      </w:r>
    </w:p>
    <w:p w:rsidR="004E0A2F" w:rsidRDefault="004E0A2F" w:rsidP="00AF403A">
      <w:pPr>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CRD</m:t>
            </m:r>
          </m:e>
          <m:sub>
            <m:r>
              <w:rPr>
                <w:rFonts w:ascii="Cambria Math" w:hAnsi="Cambria Math" w:cs="Times New Roman"/>
              </w:rPr>
              <m:t>i</m:t>
            </m:r>
          </m:sub>
        </m:sSub>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2-</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av</m:t>
                        </m:r>
                      </m:sub>
                    </m:sSub>
                    <m:r>
                      <w:rPr>
                        <w:rFonts w:ascii="Cambria Math" w:hAnsi="Cambria Math" w:cs="Times New Roman"/>
                      </w:rPr>
                      <m:t>i</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e>
                </m:nary>
              </m:e>
            </m:d>
          </m:e>
        </m:nary>
        <m:sSub>
          <m:sSubPr>
            <m:ctrlPr>
              <w:rPr>
                <w:rFonts w:ascii="Cambria Math" w:hAnsi="Cambria Math" w:cs="Times New Roman"/>
                <w:i/>
              </w:rPr>
            </m:ctrlPr>
          </m:sSubPr>
          <m:e>
            <m:r>
              <w:rPr>
                <w:rFonts w:ascii="Cambria Math" w:hAnsi="Cambria Math" w:cs="Times New Roman"/>
              </w:rPr>
              <m:t>iP</m:t>
            </m:r>
          </m:e>
          <m:sub>
            <m:r>
              <w:rPr>
                <w:rFonts w:ascii="Cambria Math" w:hAnsi="Cambria Math" w:cs="Times New Roman"/>
              </w:rPr>
              <m:t>t</m:t>
            </m:r>
          </m:sub>
        </m:sSub>
      </m:oMath>
      <w:r>
        <w:rPr>
          <w:rFonts w:ascii="Times New Roman" w:eastAsiaTheme="minorEastAsia" w:hAnsi="Times New Roman" w:cs="Times New Roman"/>
        </w:rPr>
        <w:t xml:space="preserve"> </w:t>
      </w:r>
    </w:p>
    <w:p w:rsidR="004E0A2F" w:rsidRDefault="004E0A2F" w:rsidP="00AF403A">
      <w:pPr>
        <w:rPr>
          <w:rFonts w:ascii="Times New Roman" w:hAnsi="Times New Roman" w:cs="Times New Roman"/>
        </w:rPr>
      </w:pPr>
      <w:r>
        <w:rPr>
          <w:rFonts w:ascii="Times New Roman" w:hAnsi="Times New Roman" w:cs="Times New Roman"/>
        </w:rPr>
        <w:t>Where:</w:t>
      </w:r>
    </w:p>
    <w:p w:rsidR="004E0A2F" w:rsidRPr="000B4749" w:rsidRDefault="004E0A2F" w:rsidP="000B4749">
      <w:pPr>
        <w:pStyle w:val="ListParagraph"/>
        <w:numPr>
          <w:ilvl w:val="1"/>
          <w:numId w:val="17"/>
        </w:numPr>
        <w:rPr>
          <w:rFonts w:ascii="Times New Roman" w:hAnsi="Times New Roman" w:cs="Times New Roman"/>
        </w:rPr>
      </w:pPr>
      <w:r w:rsidRPr="000B4749">
        <w:rPr>
          <w:rFonts w:ascii="Times New Roman" w:hAnsi="Times New Roman" w:cs="Times New Roman"/>
        </w:rPr>
        <w:t>r is that fraction of a CRD which contributes to recharge</w:t>
      </w:r>
    </w:p>
    <w:p w:rsidR="004E0A2F" w:rsidRPr="000B4749" w:rsidRDefault="004E0A2F" w:rsidP="000B4749">
      <w:pPr>
        <w:pStyle w:val="ListParagraph"/>
        <w:numPr>
          <w:ilvl w:val="1"/>
          <w:numId w:val="17"/>
        </w:numPr>
        <w:rPr>
          <w:rFonts w:ascii="Times New Roman" w:hAnsi="Times New Roman" w:cs="Times New Roman"/>
        </w:rPr>
      </w:pPr>
      <w:proofErr w:type="spellStart"/>
      <w:r w:rsidRPr="000B4749">
        <w:rPr>
          <w:rFonts w:ascii="Times New Roman" w:hAnsi="Times New Roman" w:cs="Times New Roman"/>
        </w:rPr>
        <w:t>S</w:t>
      </w:r>
      <w:r w:rsidRPr="000B4749">
        <w:rPr>
          <w:rFonts w:ascii="Times New Roman" w:hAnsi="Times New Roman" w:cs="Times New Roman"/>
          <w:vertAlign w:val="subscript"/>
        </w:rPr>
        <w:t>y</w:t>
      </w:r>
      <w:proofErr w:type="spellEnd"/>
      <w:r w:rsidRPr="000B4749">
        <w:rPr>
          <w:rFonts w:ascii="Times New Roman" w:hAnsi="Times New Roman" w:cs="Times New Roman"/>
        </w:rPr>
        <w:t xml:space="preserve"> is specific yield</w:t>
      </w:r>
    </w:p>
    <w:p w:rsidR="004E0A2F" w:rsidRPr="000B4749" w:rsidRDefault="004E0A2F" w:rsidP="000B4749">
      <w:pPr>
        <w:pStyle w:val="ListParagraph"/>
        <w:numPr>
          <w:ilvl w:val="1"/>
          <w:numId w:val="17"/>
        </w:numPr>
        <w:rPr>
          <w:rFonts w:ascii="Times New Roman" w:hAnsi="Times New Roman" w:cs="Times New Roman"/>
        </w:rPr>
      </w:pPr>
      <w:r w:rsidRPr="000B4749">
        <w:rPr>
          <w:rFonts w:ascii="Times New Roman" w:hAnsi="Times New Roman" w:cs="Times New Roman"/>
        </w:rPr>
        <w:t>∆h</w:t>
      </w:r>
      <w:r w:rsidRPr="000B4749">
        <w:rPr>
          <w:rFonts w:ascii="Times New Roman" w:hAnsi="Times New Roman" w:cs="Times New Roman"/>
          <w:vertAlign w:val="subscript"/>
        </w:rPr>
        <w:t>i</w:t>
      </w:r>
      <w:r w:rsidRPr="000B4749">
        <w:rPr>
          <w:rFonts w:ascii="Times New Roman" w:hAnsi="Times New Roman" w:cs="Times New Roman"/>
        </w:rPr>
        <w:t xml:space="preserve"> is water level change during month i (L)</w:t>
      </w:r>
    </w:p>
    <w:p w:rsidR="004E0A2F" w:rsidRPr="000B4749" w:rsidRDefault="004E0A2F" w:rsidP="000B4749">
      <w:pPr>
        <w:pStyle w:val="ListParagraph"/>
        <w:numPr>
          <w:ilvl w:val="1"/>
          <w:numId w:val="17"/>
        </w:numPr>
        <w:rPr>
          <w:rFonts w:ascii="Times New Roman" w:hAnsi="Times New Roman" w:cs="Times New Roman"/>
        </w:rPr>
      </w:pPr>
      <w:proofErr w:type="spellStart"/>
      <w:r w:rsidRPr="000B4749">
        <w:rPr>
          <w:rFonts w:ascii="Times New Roman" w:hAnsi="Times New Roman" w:cs="Times New Roman"/>
        </w:rPr>
        <w:t>Q</w:t>
      </w:r>
      <w:r w:rsidRPr="000B4749">
        <w:rPr>
          <w:rFonts w:ascii="Times New Roman" w:hAnsi="Times New Roman" w:cs="Times New Roman"/>
          <w:vertAlign w:val="subscript"/>
        </w:rPr>
        <w:t>p</w:t>
      </w:r>
      <w:proofErr w:type="spellEnd"/>
      <w:r w:rsidRPr="000B4749">
        <w:rPr>
          <w:rFonts w:ascii="Times New Roman" w:hAnsi="Times New Roman" w:cs="Times New Roman"/>
        </w:rPr>
        <w:t xml:space="preserve"> is groundwater abstraction (L</w:t>
      </w:r>
      <w:r w:rsidRPr="000B4749">
        <w:rPr>
          <w:rFonts w:ascii="Times New Roman" w:hAnsi="Times New Roman" w:cs="Times New Roman"/>
          <w:vertAlign w:val="superscript"/>
        </w:rPr>
        <w:t>3</w:t>
      </w:r>
      <w:r w:rsidRPr="000B4749">
        <w:rPr>
          <w:rFonts w:ascii="Times New Roman" w:hAnsi="Times New Roman" w:cs="Times New Roman"/>
        </w:rPr>
        <w:t>/T)</w:t>
      </w:r>
    </w:p>
    <w:p w:rsidR="000B4749" w:rsidRPr="000B4749" w:rsidRDefault="000B4749" w:rsidP="000B4749">
      <w:pPr>
        <w:pStyle w:val="ListParagraph"/>
        <w:numPr>
          <w:ilvl w:val="1"/>
          <w:numId w:val="17"/>
        </w:numPr>
        <w:rPr>
          <w:rFonts w:ascii="Times New Roman" w:hAnsi="Times New Roman" w:cs="Times New Roman"/>
        </w:rPr>
      </w:pPr>
      <w:proofErr w:type="spellStart"/>
      <w:r w:rsidRPr="000B4749">
        <w:rPr>
          <w:rFonts w:ascii="Times New Roman" w:hAnsi="Times New Roman" w:cs="Times New Roman"/>
        </w:rPr>
        <w:t>Qout</w:t>
      </w:r>
      <w:proofErr w:type="spellEnd"/>
      <w:r w:rsidRPr="000B4749">
        <w:rPr>
          <w:rFonts w:ascii="Times New Roman" w:hAnsi="Times New Roman" w:cs="Times New Roman"/>
        </w:rPr>
        <w:t xml:space="preserve"> is natural outflow</w:t>
      </w:r>
    </w:p>
    <w:p w:rsidR="000B4749" w:rsidRPr="000B4749" w:rsidRDefault="000B4749" w:rsidP="000B4749">
      <w:pPr>
        <w:pStyle w:val="ListParagraph"/>
        <w:numPr>
          <w:ilvl w:val="1"/>
          <w:numId w:val="17"/>
        </w:numPr>
        <w:rPr>
          <w:rFonts w:ascii="Times New Roman" w:hAnsi="Times New Roman" w:cs="Times New Roman"/>
        </w:rPr>
      </w:pPr>
      <w:r w:rsidRPr="000B4749">
        <w:rPr>
          <w:rFonts w:ascii="Times New Roman" w:hAnsi="Times New Roman" w:cs="Times New Roman"/>
        </w:rPr>
        <w:t>A is recharge area (L</w:t>
      </w:r>
      <w:r w:rsidRPr="000B4749">
        <w:rPr>
          <w:rFonts w:ascii="Times New Roman" w:hAnsi="Times New Roman" w:cs="Times New Roman"/>
          <w:vertAlign w:val="superscript"/>
        </w:rPr>
        <w:t>2</w:t>
      </w:r>
      <w:r w:rsidRPr="000B4749">
        <w:rPr>
          <w:rFonts w:ascii="Times New Roman" w:hAnsi="Times New Roman" w:cs="Times New Roman"/>
        </w:rPr>
        <w:t>)</w:t>
      </w:r>
      <w:r w:rsidRPr="000B4749">
        <w:rPr>
          <w:rFonts w:ascii="Times New Roman" w:hAnsi="Times New Roman" w:cs="Times New Roman"/>
        </w:rPr>
        <w:t xml:space="preserve"> </w:t>
      </w:r>
    </w:p>
    <w:p w:rsidR="000B4749" w:rsidRPr="000B4749" w:rsidRDefault="000B4749" w:rsidP="000B4749">
      <w:pPr>
        <w:pStyle w:val="ListParagraph"/>
        <w:numPr>
          <w:ilvl w:val="1"/>
          <w:numId w:val="17"/>
        </w:numPr>
        <w:rPr>
          <w:rFonts w:ascii="Times New Roman" w:hAnsi="Times New Roman" w:cs="Times New Roman"/>
        </w:rPr>
      </w:pPr>
      <w:r w:rsidRPr="000B4749">
        <w:rPr>
          <w:rFonts w:ascii="Times New Roman" w:hAnsi="Times New Roman" w:cs="Times New Roman"/>
        </w:rPr>
        <w:t>P</w:t>
      </w:r>
      <w:r w:rsidRPr="000B4749">
        <w:rPr>
          <w:rFonts w:ascii="Times New Roman" w:hAnsi="Times New Roman" w:cs="Times New Roman"/>
          <w:vertAlign w:val="subscript"/>
        </w:rPr>
        <w:t>i</w:t>
      </w:r>
      <w:r w:rsidRPr="000B4749">
        <w:rPr>
          <w:rFonts w:ascii="Times New Roman" w:hAnsi="Times New Roman" w:cs="Times New Roman"/>
        </w:rPr>
        <w:t xml:space="preserve"> is</w:t>
      </w:r>
      <w:r w:rsidRPr="000B4749">
        <w:rPr>
          <w:rFonts w:ascii="Times New Roman" w:hAnsi="Times New Roman" w:cs="Times New Roman"/>
        </w:rPr>
        <w:t xml:space="preserve"> rainfall for month i (L/T) </w:t>
      </w:r>
    </w:p>
    <w:p w:rsidR="000B4749" w:rsidRPr="000B4749" w:rsidRDefault="000B4749" w:rsidP="000B4749">
      <w:pPr>
        <w:pStyle w:val="ListParagraph"/>
        <w:numPr>
          <w:ilvl w:val="1"/>
          <w:numId w:val="17"/>
        </w:numPr>
        <w:rPr>
          <w:rFonts w:ascii="Times New Roman" w:hAnsi="Times New Roman" w:cs="Times New Roman"/>
        </w:rPr>
      </w:pPr>
      <w:proofErr w:type="spellStart"/>
      <w:r w:rsidRPr="000B4749">
        <w:rPr>
          <w:rFonts w:ascii="Times New Roman" w:hAnsi="Times New Roman" w:cs="Times New Roman"/>
        </w:rPr>
        <w:t>P</w:t>
      </w:r>
      <w:r w:rsidRPr="000B4749">
        <w:rPr>
          <w:rFonts w:ascii="Times New Roman" w:hAnsi="Times New Roman" w:cs="Times New Roman"/>
          <w:vertAlign w:val="subscript"/>
        </w:rPr>
        <w:t>t</w:t>
      </w:r>
      <w:proofErr w:type="spellEnd"/>
      <w:r w:rsidRPr="000B4749">
        <w:rPr>
          <w:rFonts w:ascii="Times New Roman" w:hAnsi="Times New Roman" w:cs="Times New Roman"/>
        </w:rPr>
        <w:t xml:space="preserve"> is a threshold value representing aquifer boundary conditions</w:t>
      </w:r>
    </w:p>
    <w:p w:rsidR="008B24CC" w:rsidRPr="008B24CC" w:rsidRDefault="00255BCF" w:rsidP="008B24CC">
      <w:pPr>
        <w:rPr>
          <w:rFonts w:ascii="Times New Roman" w:hAnsi="Times New Roman" w:cs="Times New Roman"/>
        </w:rPr>
      </w:pPr>
      <w:r>
        <w:rPr>
          <w:rFonts w:ascii="Times New Roman" w:hAnsi="Times New Roman" w:cs="Times New Roman"/>
        </w:rPr>
        <w:t>4.3</w:t>
      </w:r>
      <w:r w:rsidR="006E52A0">
        <w:rPr>
          <w:rFonts w:ascii="Times New Roman" w:hAnsi="Times New Roman" w:cs="Times New Roman"/>
        </w:rPr>
        <w:t xml:space="preserve">.1 </w:t>
      </w:r>
      <w:r w:rsidR="008B24CC" w:rsidRPr="008B24CC">
        <w:rPr>
          <w:rFonts w:ascii="Times New Roman" w:hAnsi="Times New Roman" w:cs="Times New Roman"/>
        </w:rPr>
        <w:t xml:space="preserve">Limitations </w:t>
      </w:r>
    </w:p>
    <w:p w:rsidR="008B24CC" w:rsidRDefault="008B24CC" w:rsidP="008B24CC">
      <w:pPr>
        <w:rPr>
          <w:rFonts w:ascii="Times New Roman" w:hAnsi="Times New Roman" w:cs="Times New Roman"/>
        </w:rPr>
      </w:pPr>
      <w:r>
        <w:rPr>
          <w:rFonts w:ascii="Times New Roman" w:hAnsi="Times New Roman" w:cs="Times New Roman"/>
        </w:rPr>
        <w:t xml:space="preserve">The CRD method only applies in areas with groundwater level fluctuations and the equations above, only apply to unconfined aquifers </w:t>
      </w:r>
      <w:r w:rsidRPr="008B24CC">
        <w:rPr>
          <w:rFonts w:ascii="Times New Roman" w:hAnsi="Times New Roman" w:cs="Times New Roman"/>
        </w:rPr>
        <w:t>(</w:t>
      </w:r>
      <w:proofErr w:type="spellStart"/>
      <w:r w:rsidRPr="008B24CC">
        <w:rPr>
          <w:rFonts w:ascii="Times New Roman" w:hAnsi="Times New Roman" w:cs="Times New Roman"/>
        </w:rPr>
        <w:t>Xu</w:t>
      </w:r>
      <w:proofErr w:type="spellEnd"/>
      <w:r w:rsidRPr="008B24CC">
        <w:rPr>
          <w:rFonts w:ascii="Times New Roman" w:hAnsi="Times New Roman" w:cs="Times New Roman"/>
        </w:rPr>
        <w:t xml:space="preserve"> </w:t>
      </w:r>
      <w:r w:rsidRPr="008B24CC">
        <w:rPr>
          <w:rFonts w:ascii="Times New Roman" w:hAnsi="Times New Roman" w:cs="Times New Roman"/>
          <w:i/>
        </w:rPr>
        <w:t>et al</w:t>
      </w:r>
      <w:r w:rsidRPr="008B24CC">
        <w:rPr>
          <w:rFonts w:ascii="Times New Roman" w:hAnsi="Times New Roman" w:cs="Times New Roman"/>
        </w:rPr>
        <w:t>. 2003).</w:t>
      </w:r>
      <w:r>
        <w:rPr>
          <w:rFonts w:ascii="Times New Roman" w:hAnsi="Times New Roman" w:cs="Times New Roman"/>
        </w:rPr>
        <w:t xml:space="preserve"> The method requires regular rainfall records, water levels, borehole abstractions and aquifer properties, </w:t>
      </w:r>
      <w:proofErr w:type="spellStart"/>
      <w:r>
        <w:rPr>
          <w:rFonts w:ascii="Times New Roman" w:hAnsi="Times New Roman" w:cs="Times New Roman"/>
        </w:rPr>
        <w:t>storativity</w:t>
      </w:r>
      <w:proofErr w:type="spellEnd"/>
      <w:r>
        <w:rPr>
          <w:rFonts w:ascii="Times New Roman" w:hAnsi="Times New Roman" w:cs="Times New Roman"/>
        </w:rPr>
        <w:t xml:space="preserve"> and recharge area size </w:t>
      </w:r>
      <w:r w:rsidRPr="008B24CC">
        <w:rPr>
          <w:rFonts w:ascii="Times New Roman" w:hAnsi="Times New Roman" w:cs="Times New Roman"/>
        </w:rPr>
        <w:t>(</w:t>
      </w:r>
      <w:proofErr w:type="spellStart"/>
      <w:r w:rsidRPr="008B24CC">
        <w:rPr>
          <w:rFonts w:ascii="Times New Roman" w:hAnsi="Times New Roman" w:cs="Times New Roman"/>
        </w:rPr>
        <w:t>Xu</w:t>
      </w:r>
      <w:proofErr w:type="spellEnd"/>
      <w:r w:rsidRPr="008B24CC">
        <w:rPr>
          <w:rFonts w:ascii="Times New Roman" w:hAnsi="Times New Roman" w:cs="Times New Roman"/>
        </w:rPr>
        <w:t xml:space="preserve"> </w:t>
      </w:r>
      <w:r w:rsidRPr="008B24CC">
        <w:rPr>
          <w:rFonts w:ascii="Times New Roman" w:hAnsi="Times New Roman" w:cs="Times New Roman"/>
          <w:i/>
        </w:rPr>
        <w:t>et al</w:t>
      </w:r>
      <w:r w:rsidRPr="008B24CC">
        <w:rPr>
          <w:rFonts w:ascii="Times New Roman" w:hAnsi="Times New Roman" w:cs="Times New Roman"/>
        </w:rPr>
        <w:t>. 2003).</w:t>
      </w:r>
    </w:p>
    <w:p w:rsidR="008B24CC" w:rsidRDefault="00255BCF" w:rsidP="008B24CC">
      <w:pPr>
        <w:rPr>
          <w:rFonts w:ascii="Times New Roman" w:hAnsi="Times New Roman" w:cs="Times New Roman"/>
        </w:rPr>
      </w:pPr>
      <w:r>
        <w:rPr>
          <w:rFonts w:ascii="Times New Roman" w:hAnsi="Times New Roman" w:cs="Times New Roman"/>
        </w:rPr>
        <w:t>4.3</w:t>
      </w:r>
      <w:r w:rsidR="006E52A0">
        <w:rPr>
          <w:rFonts w:ascii="Times New Roman" w:hAnsi="Times New Roman" w:cs="Times New Roman"/>
        </w:rPr>
        <w:t xml:space="preserve">.2 </w:t>
      </w:r>
      <w:r w:rsidR="008B24CC">
        <w:rPr>
          <w:rFonts w:ascii="Times New Roman" w:hAnsi="Times New Roman" w:cs="Times New Roman"/>
        </w:rPr>
        <w:t>Method ratings</w:t>
      </w:r>
    </w:p>
    <w:p w:rsidR="008B24CC" w:rsidRPr="008B24CC" w:rsidRDefault="008B24CC" w:rsidP="008B24CC">
      <w:pPr>
        <w:rPr>
          <w:rFonts w:ascii="Times New Roman" w:hAnsi="Times New Roman" w:cs="Times New Roman"/>
        </w:rPr>
      </w:pPr>
      <w:r>
        <w:rPr>
          <w:rFonts w:ascii="Times New Roman" w:hAnsi="Times New Roman" w:cs="Times New Roman"/>
        </w:rPr>
        <w:t xml:space="preserve">The CRD method is easy to apply, accurate and cost effective with water level simulation based on the method </w:t>
      </w:r>
      <w:r>
        <w:rPr>
          <w:rFonts w:ascii="Times New Roman" w:hAnsi="Times New Roman" w:cs="Times New Roman"/>
        </w:rPr>
        <w:t>(</w:t>
      </w:r>
      <w:proofErr w:type="spellStart"/>
      <w:r>
        <w:rPr>
          <w:rFonts w:ascii="Times New Roman" w:hAnsi="Times New Roman" w:cs="Times New Roman"/>
        </w:rPr>
        <w:t>Xu</w:t>
      </w:r>
      <w:proofErr w:type="spellEnd"/>
      <w:r>
        <w:rPr>
          <w:rFonts w:ascii="Times New Roman" w:hAnsi="Times New Roman" w:cs="Times New Roman"/>
        </w:rPr>
        <w:t xml:space="preserve"> </w:t>
      </w:r>
      <w:r w:rsidRPr="004E0A2F">
        <w:rPr>
          <w:rFonts w:ascii="Times New Roman" w:hAnsi="Times New Roman" w:cs="Times New Roman"/>
          <w:i/>
        </w:rPr>
        <w:t>et al</w:t>
      </w:r>
      <w:r>
        <w:rPr>
          <w:rFonts w:ascii="Times New Roman" w:hAnsi="Times New Roman" w:cs="Times New Roman"/>
        </w:rPr>
        <w:t>. 2003).</w:t>
      </w:r>
      <w:r w:rsidR="006E52A0">
        <w:rPr>
          <w:rFonts w:ascii="Times New Roman" w:hAnsi="Times New Roman" w:cs="Times New Roman"/>
        </w:rPr>
        <w:t xml:space="preserve"> The increase in the depth of water table increases the uncertainty in recharge estimation </w:t>
      </w:r>
      <w:r w:rsidR="006E52A0">
        <w:rPr>
          <w:rFonts w:ascii="Times New Roman" w:hAnsi="Times New Roman" w:cs="Times New Roman"/>
        </w:rPr>
        <w:t>(</w:t>
      </w:r>
      <w:proofErr w:type="spellStart"/>
      <w:r w:rsidR="006E52A0">
        <w:rPr>
          <w:rFonts w:ascii="Times New Roman" w:hAnsi="Times New Roman" w:cs="Times New Roman"/>
        </w:rPr>
        <w:t>Xu</w:t>
      </w:r>
      <w:proofErr w:type="spellEnd"/>
      <w:r w:rsidR="006E52A0">
        <w:rPr>
          <w:rFonts w:ascii="Times New Roman" w:hAnsi="Times New Roman" w:cs="Times New Roman"/>
        </w:rPr>
        <w:t xml:space="preserve"> </w:t>
      </w:r>
      <w:r w:rsidR="006E52A0" w:rsidRPr="004E0A2F">
        <w:rPr>
          <w:rFonts w:ascii="Times New Roman" w:hAnsi="Times New Roman" w:cs="Times New Roman"/>
          <w:i/>
        </w:rPr>
        <w:t>et al</w:t>
      </w:r>
      <w:r w:rsidR="006E52A0">
        <w:rPr>
          <w:rFonts w:ascii="Times New Roman" w:hAnsi="Times New Roman" w:cs="Times New Roman"/>
        </w:rPr>
        <w:t>. 2003).</w:t>
      </w:r>
    </w:p>
    <w:p w:rsidR="00AF403A" w:rsidRPr="00AF403A" w:rsidRDefault="00504117" w:rsidP="00AF403A">
      <w:pPr>
        <w:rPr>
          <w:rFonts w:ascii="Times New Roman" w:eastAsia="Calibri" w:hAnsi="Times New Roman" w:cs="Times New Roman"/>
        </w:rPr>
      </w:pPr>
      <w:r>
        <w:rPr>
          <w:rFonts w:ascii="Times New Roman" w:hAnsi="Times New Roman" w:cs="Times New Roman"/>
        </w:rPr>
        <w:t xml:space="preserve">Other unsaturated physical models of estimating groundwater recharge include </w:t>
      </w:r>
      <w:r>
        <w:rPr>
          <w:rFonts w:ascii="Times New Roman" w:eastAsia="Calibri" w:hAnsi="Times New Roman" w:cs="Times New Roman"/>
        </w:rPr>
        <w:t>the u</w:t>
      </w:r>
      <w:r w:rsidRPr="00504117">
        <w:rPr>
          <w:rFonts w:ascii="Times New Roman" w:eastAsia="Calibri" w:hAnsi="Times New Roman" w:cs="Times New Roman"/>
        </w:rPr>
        <w:t>nsaturated flow modelling</w:t>
      </w:r>
      <w:r>
        <w:rPr>
          <w:rFonts w:ascii="Times New Roman" w:eastAsia="Calibri" w:hAnsi="Times New Roman" w:cs="Times New Roman"/>
        </w:rPr>
        <w:t xml:space="preserve"> and the e</w:t>
      </w:r>
      <w:r w:rsidR="00AF403A">
        <w:rPr>
          <w:rFonts w:ascii="Times New Roman" w:eastAsia="Calibri" w:hAnsi="Times New Roman" w:cs="Times New Roman"/>
        </w:rPr>
        <w:t xml:space="preserve">xtended model for aquifer recharge and moisture transport through unsaturated </w:t>
      </w:r>
      <w:r>
        <w:rPr>
          <w:rFonts w:ascii="Times New Roman" w:eastAsia="Calibri" w:hAnsi="Times New Roman" w:cs="Times New Roman"/>
        </w:rPr>
        <w:t xml:space="preserve">hard rock </w:t>
      </w:r>
      <w:r w:rsidRPr="00504117">
        <w:rPr>
          <w:rFonts w:ascii="Times New Roman" w:eastAsia="Calibri" w:hAnsi="Times New Roman" w:cs="Times New Roman"/>
        </w:rPr>
        <w:t>(</w:t>
      </w:r>
      <w:proofErr w:type="spellStart"/>
      <w:r w:rsidRPr="00504117">
        <w:rPr>
          <w:rFonts w:ascii="Times New Roman" w:eastAsia="Calibri" w:hAnsi="Times New Roman" w:cs="Times New Roman"/>
        </w:rPr>
        <w:t>Xu</w:t>
      </w:r>
      <w:proofErr w:type="spellEnd"/>
      <w:r w:rsidRPr="00504117">
        <w:rPr>
          <w:rFonts w:ascii="Times New Roman" w:eastAsia="Calibri" w:hAnsi="Times New Roman" w:cs="Times New Roman"/>
        </w:rPr>
        <w:t xml:space="preserve"> </w:t>
      </w:r>
      <w:r w:rsidRPr="00504117">
        <w:rPr>
          <w:rFonts w:ascii="Times New Roman" w:eastAsia="Calibri" w:hAnsi="Times New Roman" w:cs="Times New Roman"/>
          <w:i/>
        </w:rPr>
        <w:t>et al</w:t>
      </w:r>
      <w:r w:rsidRPr="00504117">
        <w:rPr>
          <w:rFonts w:ascii="Times New Roman" w:eastAsia="Calibri" w:hAnsi="Times New Roman" w:cs="Times New Roman"/>
        </w:rPr>
        <w:t>. 2003).</w:t>
      </w:r>
    </w:p>
    <w:p w:rsidR="003B007D" w:rsidRPr="00F463F5" w:rsidRDefault="003B007D" w:rsidP="00504117">
      <w:pPr>
        <w:pStyle w:val="ListParagraph"/>
        <w:numPr>
          <w:ilvl w:val="0"/>
          <w:numId w:val="19"/>
        </w:numPr>
        <w:rPr>
          <w:rFonts w:ascii="Times New Roman" w:eastAsia="Calibri" w:hAnsi="Times New Roman" w:cs="Times New Roman"/>
          <w:sz w:val="28"/>
          <w:szCs w:val="28"/>
        </w:rPr>
      </w:pPr>
      <w:r w:rsidRPr="00F463F5">
        <w:rPr>
          <w:rFonts w:ascii="Times New Roman" w:eastAsia="Calibri" w:hAnsi="Times New Roman" w:cs="Times New Roman"/>
          <w:sz w:val="28"/>
          <w:szCs w:val="28"/>
        </w:rPr>
        <w:t>Saturated physical models</w:t>
      </w:r>
    </w:p>
    <w:p w:rsidR="003B007D" w:rsidRDefault="003B007D" w:rsidP="003B007D">
      <w:pPr>
        <w:rPr>
          <w:rFonts w:ascii="Times New Roman" w:eastAsia="Calibri" w:hAnsi="Times New Roman" w:cs="Times New Roman"/>
        </w:rPr>
      </w:pPr>
      <w:r>
        <w:rPr>
          <w:rFonts w:ascii="Times New Roman" w:eastAsia="Calibri" w:hAnsi="Times New Roman" w:cs="Times New Roman"/>
        </w:rPr>
        <w:t xml:space="preserve">A saturated physical model is a recharge estimating model based on the measurements of groundwater levels over time and space, for example, the water table fluctuation method which estimate recharge by use of fluctuations of groundwater levels over time for unconfined aquifers </w:t>
      </w:r>
      <w:r w:rsidRPr="00AE0B39">
        <w:rPr>
          <w:rFonts w:ascii="Times New Roman" w:eastAsia="Calibri" w:hAnsi="Times New Roman" w:cs="Times New Roman"/>
        </w:rPr>
        <w:t>(Healy 2010).</w:t>
      </w:r>
      <w:r>
        <w:rPr>
          <w:rFonts w:ascii="Times New Roman" w:eastAsia="Calibri" w:hAnsi="Times New Roman" w:cs="Times New Roman"/>
        </w:rPr>
        <w:t xml:space="preserve">  </w:t>
      </w:r>
    </w:p>
    <w:p w:rsidR="003B007D" w:rsidRPr="00255BCF" w:rsidRDefault="004E0A2F" w:rsidP="00255BCF">
      <w:pPr>
        <w:pStyle w:val="ListParagraph"/>
        <w:numPr>
          <w:ilvl w:val="1"/>
          <w:numId w:val="22"/>
        </w:numPr>
        <w:rPr>
          <w:rFonts w:ascii="Times New Roman" w:eastAsia="Calibri" w:hAnsi="Times New Roman" w:cs="Times New Roman"/>
          <w:sz w:val="24"/>
          <w:szCs w:val="24"/>
        </w:rPr>
      </w:pPr>
      <w:r w:rsidRPr="00255BCF">
        <w:rPr>
          <w:rFonts w:ascii="Times New Roman" w:eastAsia="Calibri" w:hAnsi="Times New Roman" w:cs="Times New Roman"/>
          <w:sz w:val="24"/>
          <w:szCs w:val="24"/>
        </w:rPr>
        <w:t>W</w:t>
      </w:r>
      <w:r w:rsidR="003B007D" w:rsidRPr="00255BCF">
        <w:rPr>
          <w:rFonts w:ascii="Times New Roman" w:eastAsia="Calibri" w:hAnsi="Times New Roman" w:cs="Times New Roman"/>
          <w:sz w:val="24"/>
          <w:szCs w:val="24"/>
        </w:rPr>
        <w:t>ater table fluctuation method (WTF)</w:t>
      </w:r>
    </w:p>
    <w:p w:rsidR="00F948E6" w:rsidRDefault="003B007D" w:rsidP="003B007D">
      <w:pPr>
        <w:rPr>
          <w:rFonts w:ascii="Times New Roman" w:eastAsia="Calibri" w:hAnsi="Times New Roman" w:cs="Times New Roman"/>
        </w:rPr>
      </w:pPr>
      <w:r>
        <w:rPr>
          <w:rFonts w:ascii="Times New Roman" w:eastAsia="Calibri" w:hAnsi="Times New Roman" w:cs="Times New Roman"/>
        </w:rPr>
        <w:t xml:space="preserve">Recharge water arriving at the water table cause the premise that rise in the groundwater levels of unconfined aquifers based on the water table fluctuation method </w:t>
      </w:r>
      <w:r w:rsidRPr="00AE0B39">
        <w:rPr>
          <w:rFonts w:ascii="Times New Roman" w:eastAsia="Calibri" w:hAnsi="Times New Roman" w:cs="Times New Roman"/>
        </w:rPr>
        <w:t>(Healy 2010).</w:t>
      </w:r>
      <w:r>
        <w:rPr>
          <w:rFonts w:ascii="Times New Roman" w:eastAsia="Calibri" w:hAnsi="Times New Roman" w:cs="Times New Roman"/>
        </w:rPr>
        <w:t xml:space="preserve"> </w:t>
      </w:r>
    </w:p>
    <w:p w:rsidR="00F948E6" w:rsidRDefault="00F948E6" w:rsidP="003B007D">
      <w:pPr>
        <w:rPr>
          <w:rFonts w:ascii="Times New Roman" w:eastAsia="Calibri" w:hAnsi="Times New Roman" w:cs="Times New Roman"/>
        </w:rPr>
      </w:pPr>
      <w:r>
        <w:rPr>
          <w:rFonts w:ascii="Times New Roman" w:eastAsia="Calibri" w:hAnsi="Times New Roman" w:cs="Times New Roman"/>
          <w:noProof/>
          <w:lang w:eastAsia="en-ZA"/>
        </w:rPr>
        <w:lastRenderedPageBreak/>
        <w:drawing>
          <wp:inline distT="0" distB="0" distL="0" distR="0" wp14:anchorId="168611B0" wp14:editId="30613C71">
            <wp:extent cx="4197926" cy="296764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5).bmp"/>
                    <pic:cNvPicPr/>
                  </pic:nvPicPr>
                  <pic:blipFill>
                    <a:blip r:embed="rId14">
                      <a:extLst>
                        <a:ext uri="{28A0092B-C50C-407E-A947-70E740481C1C}">
                          <a14:useLocalDpi xmlns:a14="http://schemas.microsoft.com/office/drawing/2010/main" val="0"/>
                        </a:ext>
                      </a:extLst>
                    </a:blip>
                    <a:stretch>
                      <a:fillRect/>
                    </a:stretch>
                  </pic:blipFill>
                  <pic:spPr>
                    <a:xfrm>
                      <a:off x="0" y="0"/>
                      <a:ext cx="4208339" cy="2975004"/>
                    </a:xfrm>
                    <a:prstGeom prst="rect">
                      <a:avLst/>
                    </a:prstGeom>
                  </pic:spPr>
                </pic:pic>
              </a:graphicData>
            </a:graphic>
          </wp:inline>
        </w:drawing>
      </w:r>
    </w:p>
    <w:p w:rsidR="000769D6" w:rsidRDefault="00F948E6" w:rsidP="003B007D">
      <w:pPr>
        <w:rPr>
          <w:rFonts w:ascii="Times New Roman" w:eastAsia="Calibri" w:hAnsi="Times New Roman" w:cs="Times New Roman"/>
        </w:rPr>
      </w:pPr>
      <w:r w:rsidRPr="00F948E6">
        <w:rPr>
          <w:rFonts w:ascii="Times New Roman" w:eastAsia="Calibri" w:hAnsi="Times New Roman" w:cs="Times New Roman"/>
          <w:b/>
        </w:rPr>
        <w:t>Figure 6</w:t>
      </w:r>
      <w:r>
        <w:rPr>
          <w:rFonts w:ascii="Times New Roman" w:eastAsia="Calibri" w:hAnsi="Times New Roman" w:cs="Times New Roman"/>
        </w:rPr>
        <w:t xml:space="preserve"> Diagram that illustrate different water table level elevations </w:t>
      </w:r>
      <w:r w:rsidRPr="00AE0B39">
        <w:rPr>
          <w:rFonts w:ascii="Times New Roman" w:eastAsia="Calibri" w:hAnsi="Times New Roman" w:cs="Times New Roman"/>
        </w:rPr>
        <w:t>(Healy 2010).</w:t>
      </w:r>
    </w:p>
    <w:p w:rsidR="003B007D" w:rsidRDefault="003B007D" w:rsidP="003B007D">
      <w:pPr>
        <w:rPr>
          <w:rFonts w:ascii="Times New Roman" w:eastAsia="Calibri" w:hAnsi="Times New Roman" w:cs="Times New Roman"/>
        </w:rPr>
      </w:pPr>
      <w:r>
        <w:rPr>
          <w:rFonts w:ascii="Times New Roman" w:eastAsia="Calibri" w:hAnsi="Times New Roman" w:cs="Times New Roman"/>
        </w:rPr>
        <w:t xml:space="preserve">WTF method assumes that the specific yield times the height of water in the column unit is equivalent to the amount of available water in a column of unit surface area and </w:t>
      </w:r>
      <w:r w:rsidR="00823DFD">
        <w:rPr>
          <w:rFonts w:ascii="Times New Roman" w:eastAsia="Calibri" w:hAnsi="Times New Roman" w:cs="Times New Roman"/>
        </w:rPr>
        <w:t>the recharge equation is given by</w:t>
      </w:r>
      <w:r>
        <w:rPr>
          <w:rFonts w:ascii="Times New Roman" w:eastAsia="Calibri" w:hAnsi="Times New Roman" w:cs="Times New Roman"/>
        </w:rPr>
        <w:t xml:space="preserve"> </w:t>
      </w:r>
      <w:r w:rsidRPr="00AE0B39">
        <w:rPr>
          <w:rFonts w:ascii="Times New Roman" w:eastAsia="Calibri" w:hAnsi="Times New Roman" w:cs="Times New Roman"/>
        </w:rPr>
        <w:t>(Healy 2010</w:t>
      </w:r>
      <w:r>
        <w:rPr>
          <w:rFonts w:ascii="Times New Roman" w:eastAsia="Calibri" w:hAnsi="Times New Roman" w:cs="Times New Roman"/>
        </w:rPr>
        <w:t>):</w:t>
      </w:r>
    </w:p>
    <w:p w:rsidR="003B007D" w:rsidRDefault="003B007D" w:rsidP="003B007D">
      <w:pPr>
        <w:rPr>
          <w:rFonts w:ascii="Times New Roman" w:eastAsia="Calibri" w:hAnsi="Times New Roman" w:cs="Times New Roman"/>
        </w:rPr>
      </w:pPr>
      <w:r>
        <w:rPr>
          <w:rFonts w:ascii="Times New Roman" w:eastAsia="Calibri" w:hAnsi="Times New Roman" w:cs="Times New Roman"/>
        </w:rPr>
        <w:t>∆</w:t>
      </w:r>
      <w:proofErr w:type="spellStart"/>
      <w:r>
        <w:rPr>
          <w:rFonts w:ascii="Times New Roman" w:eastAsia="Calibri" w:hAnsi="Times New Roman" w:cs="Times New Roman"/>
        </w:rPr>
        <w:t>S</w:t>
      </w:r>
      <w:r w:rsidR="00704B00" w:rsidRPr="00704B00">
        <w:rPr>
          <w:rFonts w:ascii="Times New Roman" w:eastAsia="Calibri" w:hAnsi="Times New Roman" w:cs="Times New Roman"/>
          <w:vertAlign w:val="superscript"/>
        </w:rPr>
        <w:t>gw</w:t>
      </w:r>
      <w:proofErr w:type="spellEnd"/>
      <w:r w:rsidR="00704B00">
        <w:rPr>
          <w:rFonts w:ascii="Times New Roman" w:eastAsia="Calibri" w:hAnsi="Times New Roman" w:cs="Times New Roman"/>
        </w:rPr>
        <w:t xml:space="preserve"> = R = </w:t>
      </w:r>
      <w:proofErr w:type="spellStart"/>
      <w:r w:rsidR="00704B00">
        <w:rPr>
          <w:rFonts w:ascii="Times New Roman" w:eastAsia="Calibri" w:hAnsi="Times New Roman" w:cs="Times New Roman"/>
        </w:rPr>
        <w:t>S</w:t>
      </w:r>
      <w:r w:rsidR="00704B00" w:rsidRPr="00704B00">
        <w:rPr>
          <w:rFonts w:ascii="Times New Roman" w:eastAsia="Calibri" w:hAnsi="Times New Roman" w:cs="Times New Roman"/>
          <w:vertAlign w:val="subscript"/>
        </w:rPr>
        <w:t>y</w:t>
      </w:r>
      <w:r w:rsidR="00704B00">
        <w:rPr>
          <w:rFonts w:ascii="Times New Roman" w:eastAsia="Calibri" w:hAnsi="Times New Roman" w:cs="Times New Roman"/>
        </w:rPr>
        <w:t>∆H</w:t>
      </w:r>
      <w:proofErr w:type="spellEnd"/>
      <w:r w:rsidR="00704B00">
        <w:rPr>
          <w:rFonts w:ascii="Times New Roman" w:eastAsia="Calibri" w:hAnsi="Times New Roman" w:cs="Times New Roman"/>
        </w:rPr>
        <w:t>/∆t</w:t>
      </w:r>
    </w:p>
    <w:p w:rsidR="00704B00" w:rsidRDefault="00704B00" w:rsidP="003B007D">
      <w:pPr>
        <w:rPr>
          <w:rFonts w:ascii="Times New Roman" w:eastAsia="Calibri" w:hAnsi="Times New Roman" w:cs="Times New Roman"/>
        </w:rPr>
      </w:pPr>
      <w:r>
        <w:rPr>
          <w:rFonts w:ascii="Times New Roman" w:eastAsia="Calibri" w:hAnsi="Times New Roman" w:cs="Times New Roman"/>
        </w:rPr>
        <w:t>Where:</w:t>
      </w:r>
    </w:p>
    <w:p w:rsidR="00704B00" w:rsidRPr="00704B00" w:rsidRDefault="00704B00" w:rsidP="00704B00">
      <w:pPr>
        <w:pStyle w:val="ListParagraph"/>
        <w:numPr>
          <w:ilvl w:val="1"/>
          <w:numId w:val="14"/>
        </w:numPr>
        <w:rPr>
          <w:rFonts w:ascii="Times New Roman" w:eastAsia="Calibri" w:hAnsi="Times New Roman" w:cs="Times New Roman"/>
        </w:rPr>
      </w:pPr>
      <w:proofErr w:type="spellStart"/>
      <w:r w:rsidRPr="00704B00">
        <w:rPr>
          <w:rFonts w:ascii="Times New Roman" w:eastAsia="Calibri" w:hAnsi="Times New Roman" w:cs="Times New Roman"/>
        </w:rPr>
        <w:t>S</w:t>
      </w:r>
      <w:r w:rsidRPr="00704B00">
        <w:rPr>
          <w:rFonts w:ascii="Times New Roman" w:eastAsia="Calibri" w:hAnsi="Times New Roman" w:cs="Times New Roman"/>
          <w:vertAlign w:val="subscript"/>
        </w:rPr>
        <w:t>y</w:t>
      </w:r>
      <w:proofErr w:type="spellEnd"/>
      <w:r w:rsidRPr="00704B00">
        <w:rPr>
          <w:rFonts w:ascii="Times New Roman" w:eastAsia="Calibri" w:hAnsi="Times New Roman" w:cs="Times New Roman"/>
        </w:rPr>
        <w:t xml:space="preserve"> is a specific yield</w:t>
      </w:r>
    </w:p>
    <w:p w:rsidR="00704B00" w:rsidRPr="00704B00" w:rsidRDefault="00704B00" w:rsidP="00704B00">
      <w:pPr>
        <w:pStyle w:val="ListParagraph"/>
        <w:numPr>
          <w:ilvl w:val="1"/>
          <w:numId w:val="14"/>
        </w:numPr>
        <w:rPr>
          <w:rFonts w:ascii="Times New Roman" w:eastAsia="Calibri" w:hAnsi="Times New Roman" w:cs="Times New Roman"/>
        </w:rPr>
      </w:pPr>
      <w:r w:rsidRPr="00704B00">
        <w:rPr>
          <w:rFonts w:ascii="Times New Roman" w:eastAsia="Calibri" w:hAnsi="Times New Roman" w:cs="Times New Roman"/>
        </w:rPr>
        <w:t>∆H is a change in water table height over time interval ∆t</w:t>
      </w:r>
    </w:p>
    <w:p w:rsidR="00F948E6" w:rsidRPr="00255BCF" w:rsidRDefault="00823DFD" w:rsidP="00255BCF">
      <w:pPr>
        <w:rPr>
          <w:rFonts w:ascii="Times New Roman" w:eastAsia="Calibri" w:hAnsi="Times New Roman" w:cs="Times New Roman"/>
        </w:rPr>
      </w:pPr>
      <w:r>
        <w:rPr>
          <w:rFonts w:ascii="Times New Roman" w:hAnsi="Times New Roman" w:cs="Times New Roman"/>
        </w:rPr>
        <w:t xml:space="preserve">The assumptions given by the derived recharge equation state that the water arriving at the water table goes to the storage immediately and all components of recharge equation are zero during recharge period </w:t>
      </w:r>
      <w:r w:rsidRPr="00AE0B39">
        <w:rPr>
          <w:rFonts w:ascii="Times New Roman" w:eastAsia="Calibri" w:hAnsi="Times New Roman" w:cs="Times New Roman"/>
        </w:rPr>
        <w:t>(Healy 2010).</w:t>
      </w:r>
      <w:r>
        <w:rPr>
          <w:rFonts w:ascii="Times New Roman" w:eastAsia="Calibri" w:hAnsi="Times New Roman" w:cs="Times New Roman"/>
        </w:rPr>
        <w:t xml:space="preserve"> </w:t>
      </w:r>
      <w:r>
        <w:rPr>
          <w:rFonts w:ascii="Times New Roman" w:hAnsi="Times New Roman" w:cs="Times New Roman"/>
        </w:rPr>
        <w:t xml:space="preserve"> The recharge equation generate an estimation of total or gross recharge by setting the change in water table height over time to be equivalent to the difference between the peak of rise and low point of the extrapolated antecedent recession curve at the time of the peak </w:t>
      </w:r>
      <w:r w:rsidRPr="00AE0B39">
        <w:rPr>
          <w:rFonts w:ascii="Times New Roman" w:eastAsia="Calibri" w:hAnsi="Times New Roman" w:cs="Times New Roman"/>
        </w:rPr>
        <w:t>(Healy 2010).</w:t>
      </w:r>
      <w:r>
        <w:rPr>
          <w:rFonts w:ascii="Times New Roman" w:eastAsia="Calibri" w:hAnsi="Times New Roman" w:cs="Times New Roman"/>
        </w:rPr>
        <w:t xml:space="preserve"> </w:t>
      </w:r>
    </w:p>
    <w:p w:rsidR="00F948E6" w:rsidRDefault="00F948E6" w:rsidP="00F948E6">
      <w:pPr>
        <w:rPr>
          <w:rFonts w:ascii="Times New Roman" w:hAnsi="Times New Roman" w:cs="Times New Roman"/>
        </w:rPr>
      </w:pPr>
      <w:r>
        <w:rPr>
          <w:rFonts w:ascii="Times New Roman" w:hAnsi="Times New Roman" w:cs="Times New Roman"/>
          <w:noProof/>
          <w:lang w:eastAsia="en-ZA"/>
        </w:rPr>
        <w:drawing>
          <wp:inline distT="0" distB="0" distL="0" distR="0" wp14:anchorId="1D589B09" wp14:editId="6B4075E5">
            <wp:extent cx="3408218" cy="2019993"/>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4).bmp"/>
                    <pic:cNvPicPr/>
                  </pic:nvPicPr>
                  <pic:blipFill>
                    <a:blip r:embed="rId15">
                      <a:extLst>
                        <a:ext uri="{28A0092B-C50C-407E-A947-70E740481C1C}">
                          <a14:useLocalDpi xmlns:a14="http://schemas.microsoft.com/office/drawing/2010/main" val="0"/>
                        </a:ext>
                      </a:extLst>
                    </a:blip>
                    <a:stretch>
                      <a:fillRect/>
                    </a:stretch>
                  </pic:blipFill>
                  <pic:spPr>
                    <a:xfrm>
                      <a:off x="0" y="0"/>
                      <a:ext cx="3412423" cy="2022485"/>
                    </a:xfrm>
                    <a:prstGeom prst="rect">
                      <a:avLst/>
                    </a:prstGeom>
                  </pic:spPr>
                </pic:pic>
              </a:graphicData>
            </a:graphic>
          </wp:inline>
        </w:drawing>
      </w:r>
    </w:p>
    <w:p w:rsidR="00F948E6" w:rsidRDefault="00F948E6" w:rsidP="00F948E6">
      <w:pPr>
        <w:rPr>
          <w:rFonts w:ascii="Times New Roman" w:eastAsia="Calibri" w:hAnsi="Times New Roman" w:cs="Times New Roman"/>
        </w:rPr>
      </w:pPr>
      <w:r w:rsidRPr="00623792">
        <w:rPr>
          <w:rFonts w:ascii="Times New Roman" w:hAnsi="Times New Roman" w:cs="Times New Roman"/>
          <w:b/>
        </w:rPr>
        <w:t>Figure 7</w:t>
      </w:r>
      <w:r>
        <w:rPr>
          <w:rFonts w:ascii="Times New Roman" w:hAnsi="Times New Roman" w:cs="Times New Roman"/>
        </w:rPr>
        <w:t xml:space="preserve"> Illustration of water table fluctuation with time </w:t>
      </w:r>
      <w:r w:rsidRPr="00AE0B39">
        <w:rPr>
          <w:rFonts w:ascii="Times New Roman" w:eastAsia="Calibri" w:hAnsi="Times New Roman" w:cs="Times New Roman"/>
        </w:rPr>
        <w:t>(Healy 2010).</w:t>
      </w:r>
      <w:r>
        <w:rPr>
          <w:rFonts w:ascii="Times New Roman" w:eastAsia="Calibri" w:hAnsi="Times New Roman" w:cs="Times New Roman"/>
        </w:rPr>
        <w:t xml:space="preserve"> </w:t>
      </w:r>
    </w:p>
    <w:p w:rsidR="00F463F5" w:rsidRDefault="00F948E6" w:rsidP="00F948E6">
      <w:pPr>
        <w:rPr>
          <w:rFonts w:ascii="Times New Roman" w:hAnsi="Times New Roman" w:cs="Times New Roman"/>
        </w:rPr>
      </w:pPr>
      <w:r>
        <w:rPr>
          <w:rFonts w:ascii="Times New Roman" w:eastAsia="Calibri" w:hAnsi="Times New Roman" w:cs="Times New Roman"/>
        </w:rPr>
        <w:lastRenderedPageBreak/>
        <w:t xml:space="preserve">The recharge equation can also be utilised to calculate the net change in saturated </w:t>
      </w:r>
      <w:r w:rsidR="004D4781">
        <w:rPr>
          <w:rFonts w:ascii="Times New Roman" w:eastAsia="Calibri" w:hAnsi="Times New Roman" w:cs="Times New Roman"/>
        </w:rPr>
        <w:t>zone surface storage and parameter ∆H is replaced with ∆</w:t>
      </w:r>
      <w:proofErr w:type="spellStart"/>
      <w:r w:rsidR="004D4781">
        <w:rPr>
          <w:rFonts w:ascii="Times New Roman" w:eastAsia="Calibri" w:hAnsi="Times New Roman" w:cs="Times New Roman"/>
        </w:rPr>
        <w:t>H</w:t>
      </w:r>
      <w:r w:rsidR="004D4781" w:rsidRPr="00623792">
        <w:rPr>
          <w:rFonts w:ascii="Times New Roman" w:eastAsia="Calibri" w:hAnsi="Times New Roman" w:cs="Times New Roman"/>
          <w:vertAlign w:val="subscript"/>
        </w:rPr>
        <w:t>n</w:t>
      </w:r>
      <w:proofErr w:type="spellEnd"/>
      <w:r w:rsidR="004D4781">
        <w:rPr>
          <w:rFonts w:ascii="Times New Roman" w:eastAsia="Calibri" w:hAnsi="Times New Roman" w:cs="Times New Roman"/>
        </w:rPr>
        <w:t xml:space="preserve">, which is the difference in head between the end and start of time interval as shown in the figure above </w:t>
      </w:r>
      <w:r w:rsidR="004D4781" w:rsidRPr="00AE0B39">
        <w:rPr>
          <w:rFonts w:ascii="Times New Roman" w:eastAsia="Calibri" w:hAnsi="Times New Roman" w:cs="Times New Roman"/>
        </w:rPr>
        <w:t>(Healy 2010).</w:t>
      </w:r>
      <w:r w:rsidR="004D4781">
        <w:rPr>
          <w:rFonts w:ascii="Times New Roman" w:eastAsia="Calibri" w:hAnsi="Times New Roman" w:cs="Times New Roman"/>
        </w:rPr>
        <w:t xml:space="preserve"> </w:t>
      </w:r>
      <w:r>
        <w:rPr>
          <w:rFonts w:ascii="Times New Roman" w:hAnsi="Times New Roman" w:cs="Times New Roman"/>
        </w:rPr>
        <w:t xml:space="preserve"> </w:t>
      </w:r>
    </w:p>
    <w:p w:rsidR="00F463F5" w:rsidRPr="00255BCF" w:rsidRDefault="00AF403A" w:rsidP="00F948E6">
      <w:pPr>
        <w:rPr>
          <w:rFonts w:ascii="Times New Roman" w:hAnsi="Times New Roman" w:cs="Times New Roman"/>
          <w:sz w:val="24"/>
          <w:szCs w:val="24"/>
        </w:rPr>
      </w:pPr>
      <w:r w:rsidRPr="00255BCF">
        <w:rPr>
          <w:rFonts w:ascii="Times New Roman" w:hAnsi="Times New Roman" w:cs="Times New Roman"/>
          <w:sz w:val="24"/>
          <w:szCs w:val="24"/>
        </w:rPr>
        <w:t xml:space="preserve">5.2 </w:t>
      </w:r>
      <w:r w:rsidR="005A6C37" w:rsidRPr="00255BCF">
        <w:rPr>
          <w:rFonts w:ascii="Times New Roman" w:hAnsi="Times New Roman" w:cs="Times New Roman"/>
          <w:sz w:val="24"/>
          <w:szCs w:val="24"/>
        </w:rPr>
        <w:t>Water balance method</w:t>
      </w:r>
    </w:p>
    <w:p w:rsidR="005A6C37" w:rsidRDefault="005A6C37" w:rsidP="005A6C37">
      <w:pPr>
        <w:rPr>
          <w:rFonts w:ascii="Times New Roman" w:hAnsi="Times New Roman" w:cs="Times New Roman"/>
        </w:rPr>
      </w:pPr>
      <w:r>
        <w:rPr>
          <w:rFonts w:ascii="Times New Roman" w:hAnsi="Times New Roman" w:cs="Times New Roman"/>
        </w:rPr>
        <w:t xml:space="preserve">Is a recharge amount and rate estimation method to aquifer and other parameters such as </w:t>
      </w:r>
      <w:r w:rsidRPr="005A6C37">
        <w:rPr>
          <w:rFonts w:ascii="Times New Roman" w:hAnsi="Times New Roman" w:cs="Times New Roman"/>
        </w:rPr>
        <w:t>precipitation, evapotranspiration</w:t>
      </w:r>
      <w:r>
        <w:rPr>
          <w:rFonts w:ascii="Times New Roman" w:hAnsi="Times New Roman" w:cs="Times New Roman"/>
        </w:rPr>
        <w:t>, surface runoff, pumping, dis</w:t>
      </w:r>
      <w:r w:rsidRPr="005A6C37">
        <w:rPr>
          <w:rFonts w:ascii="Times New Roman" w:hAnsi="Times New Roman" w:cs="Times New Roman"/>
        </w:rPr>
        <w:t>charge, and interﬂow</w:t>
      </w:r>
      <w:r>
        <w:rPr>
          <w:rFonts w:ascii="Times New Roman" w:hAnsi="Times New Roman" w:cs="Times New Roman"/>
        </w:rPr>
        <w:t xml:space="preserve"> are also estimated and the relationship between these parameters is derived from a simple mass balance concept</w:t>
      </w:r>
      <w:r w:rsidRPr="005A6C37">
        <w:rPr>
          <w:rFonts w:ascii="Times New Roman" w:hAnsi="Times New Roman" w:cs="Times New Roman"/>
        </w:rPr>
        <w:t xml:space="preserve"> </w:t>
      </w:r>
      <w:r>
        <w:rPr>
          <w:rFonts w:ascii="Times New Roman" w:hAnsi="Times New Roman" w:cs="Times New Roman"/>
        </w:rPr>
        <w:t>(ASTM 2001). Water balance equation is given by the equation (ASTM 2001):</w:t>
      </w:r>
    </w:p>
    <w:p w:rsidR="005A6C37" w:rsidRDefault="005A6C37" w:rsidP="005A6C37">
      <w:pPr>
        <w:rPr>
          <w:rFonts w:ascii="Times New Roman" w:hAnsi="Times New Roman" w:cs="Times New Roman"/>
        </w:rPr>
      </w:pPr>
      <w:r>
        <w:rPr>
          <w:rFonts w:ascii="Times New Roman" w:hAnsi="Times New Roman" w:cs="Times New Roman"/>
        </w:rPr>
        <w:t>R = P + I – ET +</w:t>
      </w:r>
      <w:r w:rsidRPr="005A6C37">
        <w:rPr>
          <w:rFonts w:ascii="Times New Roman" w:hAnsi="Times New Roman" w:cs="Times New Roman"/>
        </w:rPr>
        <w:t xml:space="preserve"> </w:t>
      </w:r>
      <w:proofErr w:type="spellStart"/>
      <w:r w:rsidRPr="005A6C37">
        <w:rPr>
          <w:rFonts w:ascii="Times New Roman" w:hAnsi="Times New Roman" w:cs="Times New Roman"/>
        </w:rPr>
        <w:t>Sr</w:t>
      </w:r>
      <w:r w:rsidRPr="005A6C37">
        <w:rPr>
          <w:rFonts w:ascii="Times New Roman" w:hAnsi="Times New Roman" w:cs="Times New Roman"/>
          <w:vertAlign w:val="subscript"/>
        </w:rPr>
        <w:t>on</w:t>
      </w:r>
      <w:proofErr w:type="spellEnd"/>
      <w:r w:rsidRPr="005A6C37">
        <w:rPr>
          <w:rFonts w:ascii="Times New Roman" w:hAnsi="Times New Roman" w:cs="Times New Roman"/>
        </w:rPr>
        <w:t xml:space="preserve"> – </w:t>
      </w:r>
      <w:proofErr w:type="spellStart"/>
      <w:r w:rsidRPr="005A6C37">
        <w:rPr>
          <w:rFonts w:ascii="Times New Roman" w:hAnsi="Times New Roman" w:cs="Times New Roman"/>
        </w:rPr>
        <w:t>SR</w:t>
      </w:r>
      <w:r w:rsidRPr="005A6C37">
        <w:rPr>
          <w:rFonts w:ascii="Times New Roman" w:hAnsi="Times New Roman" w:cs="Times New Roman"/>
          <w:vertAlign w:val="subscript"/>
        </w:rPr>
        <w:t>off</w:t>
      </w:r>
      <w:proofErr w:type="spellEnd"/>
      <w:r>
        <w:rPr>
          <w:rFonts w:ascii="Times New Roman" w:hAnsi="Times New Roman" w:cs="Times New Roman"/>
        </w:rPr>
        <w:t xml:space="preserve"> + </w:t>
      </w:r>
      <w:r w:rsidRPr="005A6C37">
        <w:rPr>
          <w:rFonts w:ascii="Times New Roman" w:hAnsi="Times New Roman" w:cs="Times New Roman"/>
        </w:rPr>
        <w:t>L</w:t>
      </w:r>
      <w:r w:rsidRPr="005A6C37">
        <w:rPr>
          <w:rFonts w:ascii="Times New Roman" w:hAnsi="Times New Roman" w:cs="Times New Roman"/>
          <w:vertAlign w:val="subscript"/>
        </w:rPr>
        <w:t>on</w:t>
      </w:r>
      <w:r w:rsidRPr="005A6C37">
        <w:rPr>
          <w:rFonts w:ascii="Times New Roman" w:hAnsi="Times New Roman" w:cs="Times New Roman"/>
        </w:rPr>
        <w:t xml:space="preserve"> – </w:t>
      </w:r>
      <w:proofErr w:type="spellStart"/>
      <w:r w:rsidRPr="005A6C37">
        <w:rPr>
          <w:rFonts w:ascii="Times New Roman" w:hAnsi="Times New Roman" w:cs="Times New Roman"/>
        </w:rPr>
        <w:t>L</w:t>
      </w:r>
      <w:r w:rsidRPr="005A6C37">
        <w:rPr>
          <w:rFonts w:ascii="Times New Roman" w:hAnsi="Times New Roman" w:cs="Times New Roman"/>
          <w:vertAlign w:val="subscript"/>
        </w:rPr>
        <w:t>off</w:t>
      </w:r>
      <w:proofErr w:type="spellEnd"/>
      <w:r>
        <w:rPr>
          <w:rFonts w:ascii="Times New Roman" w:hAnsi="Times New Roman" w:cs="Times New Roman"/>
        </w:rPr>
        <w:t xml:space="preserve"> – ∆</w:t>
      </w:r>
      <w:r w:rsidRPr="005A6C37">
        <w:rPr>
          <w:rFonts w:ascii="Times New Roman" w:hAnsi="Times New Roman" w:cs="Times New Roman"/>
        </w:rPr>
        <w:t>S</w:t>
      </w:r>
    </w:p>
    <w:p w:rsidR="005A6C37" w:rsidRDefault="005A6C37" w:rsidP="005A6C37">
      <w:pPr>
        <w:rPr>
          <w:rFonts w:ascii="Times New Roman" w:hAnsi="Times New Roman" w:cs="Times New Roman"/>
        </w:rPr>
      </w:pPr>
      <w:r>
        <w:rPr>
          <w:rFonts w:ascii="Times New Roman" w:hAnsi="Times New Roman" w:cs="Times New Roman"/>
        </w:rPr>
        <w:t>Where:</w:t>
      </w:r>
    </w:p>
    <w:p w:rsidR="005A6C37" w:rsidRPr="00E02598" w:rsidRDefault="005A6C37" w:rsidP="00E02598">
      <w:pPr>
        <w:pStyle w:val="ListParagraph"/>
        <w:numPr>
          <w:ilvl w:val="1"/>
          <w:numId w:val="16"/>
        </w:numPr>
        <w:rPr>
          <w:rFonts w:ascii="Times New Roman" w:hAnsi="Times New Roman" w:cs="Times New Roman"/>
        </w:rPr>
      </w:pPr>
      <w:r w:rsidRPr="00E02598">
        <w:rPr>
          <w:rFonts w:ascii="Times New Roman" w:hAnsi="Times New Roman" w:cs="Times New Roman"/>
        </w:rPr>
        <w:t>R = recharge rate or s</w:t>
      </w:r>
      <w:r w:rsidRPr="00E02598">
        <w:rPr>
          <w:rFonts w:ascii="Times New Roman" w:hAnsi="Times New Roman" w:cs="Times New Roman"/>
        </w:rPr>
        <w:t xml:space="preserve">oil-moisture ﬂux below the root </w:t>
      </w:r>
      <w:r w:rsidRPr="00E02598">
        <w:rPr>
          <w:rFonts w:ascii="Times New Roman" w:hAnsi="Times New Roman" w:cs="Times New Roman"/>
        </w:rPr>
        <w:t>zone [L/T],</w:t>
      </w:r>
    </w:p>
    <w:p w:rsidR="005A6C37" w:rsidRPr="00E02598" w:rsidRDefault="005A6C37" w:rsidP="00E02598">
      <w:pPr>
        <w:pStyle w:val="ListParagraph"/>
        <w:numPr>
          <w:ilvl w:val="1"/>
          <w:numId w:val="16"/>
        </w:numPr>
        <w:rPr>
          <w:rFonts w:ascii="Times New Roman" w:hAnsi="Times New Roman" w:cs="Times New Roman"/>
        </w:rPr>
      </w:pPr>
      <w:r w:rsidRPr="00E02598">
        <w:rPr>
          <w:rFonts w:ascii="Times New Roman" w:hAnsi="Times New Roman" w:cs="Times New Roman"/>
        </w:rPr>
        <w:t>P = precipitation rate [L/T],</w:t>
      </w:r>
    </w:p>
    <w:p w:rsidR="005A6C37" w:rsidRPr="00E02598" w:rsidRDefault="005A6C37" w:rsidP="00E02598">
      <w:pPr>
        <w:pStyle w:val="ListParagraph"/>
        <w:numPr>
          <w:ilvl w:val="1"/>
          <w:numId w:val="16"/>
        </w:numPr>
        <w:rPr>
          <w:rFonts w:ascii="Times New Roman" w:hAnsi="Times New Roman" w:cs="Times New Roman"/>
        </w:rPr>
      </w:pPr>
      <w:r w:rsidRPr="00E02598">
        <w:rPr>
          <w:rFonts w:ascii="Times New Roman" w:hAnsi="Times New Roman" w:cs="Times New Roman"/>
        </w:rPr>
        <w:t>I = irrigation water application [L/T],</w:t>
      </w:r>
    </w:p>
    <w:p w:rsidR="005A6C37" w:rsidRPr="00E02598" w:rsidRDefault="005A6C37" w:rsidP="00E02598">
      <w:pPr>
        <w:pStyle w:val="ListParagraph"/>
        <w:numPr>
          <w:ilvl w:val="1"/>
          <w:numId w:val="16"/>
        </w:numPr>
        <w:rPr>
          <w:rFonts w:ascii="Times New Roman" w:hAnsi="Times New Roman" w:cs="Times New Roman"/>
        </w:rPr>
      </w:pPr>
      <w:r w:rsidRPr="00E02598">
        <w:rPr>
          <w:rFonts w:ascii="Times New Roman" w:hAnsi="Times New Roman" w:cs="Times New Roman"/>
        </w:rPr>
        <w:t>ET = evapotranspiration rate [L/T],</w:t>
      </w:r>
    </w:p>
    <w:p w:rsidR="005A6C37" w:rsidRPr="00E02598" w:rsidRDefault="00E02598" w:rsidP="00E02598">
      <w:pPr>
        <w:pStyle w:val="ListParagraph"/>
        <w:numPr>
          <w:ilvl w:val="1"/>
          <w:numId w:val="16"/>
        </w:numPr>
        <w:rPr>
          <w:rFonts w:ascii="Times New Roman" w:hAnsi="Times New Roman" w:cs="Times New Roman"/>
        </w:rPr>
      </w:pPr>
      <w:proofErr w:type="spellStart"/>
      <w:r w:rsidRPr="00E02598">
        <w:rPr>
          <w:rFonts w:ascii="Times New Roman" w:hAnsi="Times New Roman" w:cs="Times New Roman"/>
        </w:rPr>
        <w:t>Sr</w:t>
      </w:r>
      <w:r w:rsidR="005A6C37" w:rsidRPr="00E02598">
        <w:rPr>
          <w:rFonts w:ascii="Times New Roman" w:hAnsi="Times New Roman" w:cs="Times New Roman"/>
          <w:vertAlign w:val="subscript"/>
        </w:rPr>
        <w:t>on</w:t>
      </w:r>
      <w:proofErr w:type="spellEnd"/>
      <w:r w:rsidR="005A6C37" w:rsidRPr="00E02598">
        <w:rPr>
          <w:rFonts w:ascii="Times New Roman" w:hAnsi="Times New Roman" w:cs="Times New Roman"/>
        </w:rPr>
        <w:t xml:space="preserve"> = surface water </w:t>
      </w:r>
      <w:proofErr w:type="spellStart"/>
      <w:r w:rsidR="005A6C37" w:rsidRPr="00E02598">
        <w:rPr>
          <w:rFonts w:ascii="Times New Roman" w:hAnsi="Times New Roman" w:cs="Times New Roman"/>
        </w:rPr>
        <w:t>runon</w:t>
      </w:r>
      <w:proofErr w:type="spellEnd"/>
      <w:r w:rsidR="005A6C37" w:rsidRPr="00E02598">
        <w:rPr>
          <w:rFonts w:ascii="Times New Roman" w:hAnsi="Times New Roman" w:cs="Times New Roman"/>
        </w:rPr>
        <w:t xml:space="preserve"> [L/T],</w:t>
      </w:r>
    </w:p>
    <w:p w:rsidR="005A6C37" w:rsidRPr="00E02598" w:rsidRDefault="00E02598" w:rsidP="00E02598">
      <w:pPr>
        <w:pStyle w:val="ListParagraph"/>
        <w:numPr>
          <w:ilvl w:val="1"/>
          <w:numId w:val="16"/>
        </w:numPr>
        <w:rPr>
          <w:rFonts w:ascii="Times New Roman" w:hAnsi="Times New Roman" w:cs="Times New Roman"/>
        </w:rPr>
      </w:pPr>
      <w:proofErr w:type="spellStart"/>
      <w:r w:rsidRPr="00E02598">
        <w:rPr>
          <w:rFonts w:ascii="Times New Roman" w:hAnsi="Times New Roman" w:cs="Times New Roman"/>
        </w:rPr>
        <w:t>Sr</w:t>
      </w:r>
      <w:r w:rsidRPr="00E02598">
        <w:rPr>
          <w:rFonts w:ascii="Times New Roman" w:hAnsi="Times New Roman" w:cs="Times New Roman"/>
          <w:vertAlign w:val="subscript"/>
        </w:rPr>
        <w:t>off</w:t>
      </w:r>
      <w:proofErr w:type="spellEnd"/>
      <w:r w:rsidRPr="00E02598">
        <w:rPr>
          <w:rFonts w:ascii="Times New Roman" w:hAnsi="Times New Roman" w:cs="Times New Roman"/>
        </w:rPr>
        <w:t xml:space="preserve"> </w:t>
      </w:r>
      <w:r w:rsidR="005A6C37" w:rsidRPr="00E02598">
        <w:rPr>
          <w:rFonts w:ascii="Times New Roman" w:hAnsi="Times New Roman" w:cs="Times New Roman"/>
        </w:rPr>
        <w:t>= surface water runoff [L/T],</w:t>
      </w:r>
    </w:p>
    <w:p w:rsidR="005A6C37" w:rsidRPr="00E02598" w:rsidRDefault="005A6C37" w:rsidP="00E02598">
      <w:pPr>
        <w:pStyle w:val="ListParagraph"/>
        <w:numPr>
          <w:ilvl w:val="1"/>
          <w:numId w:val="16"/>
        </w:numPr>
        <w:rPr>
          <w:rFonts w:ascii="Times New Roman" w:hAnsi="Times New Roman" w:cs="Times New Roman"/>
        </w:rPr>
      </w:pPr>
      <w:r w:rsidRPr="00E02598">
        <w:rPr>
          <w:rFonts w:ascii="Times New Roman" w:hAnsi="Times New Roman" w:cs="Times New Roman"/>
        </w:rPr>
        <w:t>L</w:t>
      </w:r>
      <w:r w:rsidRPr="00E02598">
        <w:rPr>
          <w:rFonts w:ascii="Times New Roman" w:hAnsi="Times New Roman" w:cs="Times New Roman"/>
          <w:vertAlign w:val="subscript"/>
        </w:rPr>
        <w:t>on</w:t>
      </w:r>
      <w:r w:rsidRPr="00E02598">
        <w:rPr>
          <w:rFonts w:ascii="Times New Roman" w:hAnsi="Times New Roman" w:cs="Times New Roman"/>
        </w:rPr>
        <w:t xml:space="preserve"> = interﬂow (water</w:t>
      </w:r>
      <w:r w:rsidR="00E02598" w:rsidRPr="00E02598">
        <w:rPr>
          <w:rFonts w:ascii="Times New Roman" w:hAnsi="Times New Roman" w:cs="Times New Roman"/>
        </w:rPr>
        <w:t xml:space="preserve"> laterally entering the zone of </w:t>
      </w:r>
      <w:r w:rsidRPr="00E02598">
        <w:rPr>
          <w:rFonts w:ascii="Times New Roman" w:hAnsi="Times New Roman" w:cs="Times New Roman"/>
        </w:rPr>
        <w:t>interest) [L/T],</w:t>
      </w:r>
    </w:p>
    <w:p w:rsidR="00E02598" w:rsidRPr="00E02598" w:rsidRDefault="00E02598" w:rsidP="00E02598">
      <w:pPr>
        <w:pStyle w:val="ListParagraph"/>
        <w:numPr>
          <w:ilvl w:val="1"/>
          <w:numId w:val="16"/>
        </w:numPr>
        <w:rPr>
          <w:rFonts w:ascii="Times New Roman" w:hAnsi="Times New Roman" w:cs="Times New Roman"/>
        </w:rPr>
      </w:pPr>
      <w:proofErr w:type="spellStart"/>
      <w:r w:rsidRPr="00E02598">
        <w:rPr>
          <w:rFonts w:ascii="Times New Roman" w:hAnsi="Times New Roman" w:cs="Times New Roman"/>
        </w:rPr>
        <w:t>L</w:t>
      </w:r>
      <w:r w:rsidRPr="00E02598">
        <w:rPr>
          <w:rFonts w:ascii="Times New Roman" w:hAnsi="Times New Roman" w:cs="Times New Roman"/>
          <w:vertAlign w:val="subscript"/>
        </w:rPr>
        <w:t>off</w:t>
      </w:r>
      <w:proofErr w:type="spellEnd"/>
      <w:r w:rsidRPr="00E02598">
        <w:rPr>
          <w:rFonts w:ascii="Times New Roman" w:hAnsi="Times New Roman" w:cs="Times New Roman"/>
        </w:rPr>
        <w:t xml:space="preserve"> </w:t>
      </w:r>
      <w:r w:rsidRPr="00E02598">
        <w:rPr>
          <w:rFonts w:ascii="Times New Roman" w:hAnsi="Times New Roman" w:cs="Times New Roman"/>
        </w:rPr>
        <w:t>= interﬂow (water later</w:t>
      </w:r>
      <w:r w:rsidRPr="00E02598">
        <w:rPr>
          <w:rFonts w:ascii="Times New Roman" w:hAnsi="Times New Roman" w:cs="Times New Roman"/>
        </w:rPr>
        <w:t>ally leaving the zone of inter</w:t>
      </w:r>
      <w:r w:rsidRPr="00E02598">
        <w:rPr>
          <w:rFonts w:ascii="Times New Roman" w:hAnsi="Times New Roman" w:cs="Times New Roman"/>
        </w:rPr>
        <w:t>est) [L/T], and</w:t>
      </w:r>
    </w:p>
    <w:p w:rsidR="00E02598" w:rsidRPr="00E02598" w:rsidRDefault="00E02598" w:rsidP="00E02598">
      <w:pPr>
        <w:pStyle w:val="ListParagraph"/>
        <w:numPr>
          <w:ilvl w:val="1"/>
          <w:numId w:val="16"/>
        </w:numPr>
        <w:rPr>
          <w:rFonts w:ascii="Times New Roman" w:hAnsi="Times New Roman" w:cs="Times New Roman"/>
        </w:rPr>
      </w:pPr>
      <w:r w:rsidRPr="00E02598">
        <w:rPr>
          <w:rFonts w:ascii="Times New Roman" w:hAnsi="Times New Roman" w:cs="Times New Roman"/>
        </w:rPr>
        <w:t>∆</w:t>
      </w:r>
      <w:r w:rsidRPr="00E02598">
        <w:rPr>
          <w:rFonts w:ascii="Times New Roman" w:hAnsi="Times New Roman" w:cs="Times New Roman"/>
        </w:rPr>
        <w:t>S = change in soil mo</w:t>
      </w:r>
      <w:r w:rsidRPr="00E02598">
        <w:rPr>
          <w:rFonts w:ascii="Times New Roman" w:hAnsi="Times New Roman" w:cs="Times New Roman"/>
        </w:rPr>
        <w:t xml:space="preserve">isture storage [L/T]. The water </w:t>
      </w:r>
      <w:r w:rsidRPr="00E02598">
        <w:rPr>
          <w:rFonts w:ascii="Times New Roman" w:hAnsi="Times New Roman" w:cs="Times New Roman"/>
        </w:rPr>
        <w:t>balance equation is then solved for the recharge</w:t>
      </w:r>
      <w:r>
        <w:rPr>
          <w:rFonts w:ascii="Times New Roman" w:hAnsi="Times New Roman" w:cs="Times New Roman"/>
        </w:rPr>
        <w:t xml:space="preserve"> </w:t>
      </w:r>
      <w:r w:rsidRPr="00E02598">
        <w:rPr>
          <w:rFonts w:ascii="Times New Roman" w:hAnsi="Times New Roman" w:cs="Times New Roman"/>
        </w:rPr>
        <w:t>rate.</w:t>
      </w:r>
    </w:p>
    <w:p w:rsidR="005A6C37" w:rsidRDefault="00970443" w:rsidP="00970443">
      <w:pPr>
        <w:rPr>
          <w:rFonts w:ascii="Times New Roman" w:hAnsi="Times New Roman" w:cs="Times New Roman"/>
        </w:rPr>
      </w:pPr>
      <w:r>
        <w:rPr>
          <w:rFonts w:ascii="Times New Roman" w:hAnsi="Times New Roman" w:cs="Times New Roman"/>
        </w:rPr>
        <w:t>Other saturated physical methods for estimation of groundwater recharge include the saturated volume fluctuation and the e</w:t>
      </w:r>
      <w:r w:rsidRPr="00970443">
        <w:rPr>
          <w:rFonts w:ascii="Times New Roman" w:hAnsi="Times New Roman" w:cs="Times New Roman"/>
        </w:rPr>
        <w:t>qual volume spring flow</w:t>
      </w:r>
    </w:p>
    <w:p w:rsidR="006E52A0" w:rsidRPr="000D428A" w:rsidRDefault="006E52A0" w:rsidP="00504117">
      <w:pPr>
        <w:pStyle w:val="ListParagraph"/>
        <w:numPr>
          <w:ilvl w:val="0"/>
          <w:numId w:val="19"/>
        </w:numPr>
        <w:jc w:val="both"/>
        <w:rPr>
          <w:rFonts w:ascii="Times New Roman" w:hAnsi="Times New Roman" w:cs="Times New Roman"/>
          <w:sz w:val="28"/>
          <w:szCs w:val="28"/>
        </w:rPr>
      </w:pPr>
      <w:r w:rsidRPr="000D428A">
        <w:rPr>
          <w:rFonts w:ascii="Times New Roman" w:hAnsi="Times New Roman" w:cs="Times New Roman"/>
          <w:sz w:val="28"/>
          <w:szCs w:val="28"/>
        </w:rPr>
        <w:t>Surface water physical models</w:t>
      </w:r>
    </w:p>
    <w:p w:rsidR="005A6C37" w:rsidRPr="000D428A" w:rsidRDefault="006E52A0" w:rsidP="006E52A0">
      <w:pPr>
        <w:rPr>
          <w:rFonts w:ascii="Times New Roman" w:hAnsi="Times New Roman" w:cs="Times New Roman"/>
          <w:sz w:val="24"/>
          <w:szCs w:val="24"/>
        </w:rPr>
      </w:pPr>
      <w:r w:rsidRPr="000D428A">
        <w:rPr>
          <w:rFonts w:ascii="Times New Roman" w:hAnsi="Times New Roman" w:cs="Times New Roman"/>
          <w:sz w:val="24"/>
          <w:szCs w:val="24"/>
        </w:rPr>
        <w:t xml:space="preserve">6.1 Groundwater modelling </w:t>
      </w:r>
    </w:p>
    <w:p w:rsidR="005A6C37" w:rsidRDefault="006E52A0" w:rsidP="006E52A0">
      <w:pPr>
        <w:rPr>
          <w:rFonts w:ascii="Times New Roman" w:hAnsi="Times New Roman" w:cs="Times New Roman"/>
        </w:rPr>
      </w:pPr>
      <w:r>
        <w:rPr>
          <w:rFonts w:ascii="Times New Roman" w:hAnsi="Times New Roman" w:cs="Times New Roman"/>
        </w:rPr>
        <w:t>Groundwater modelling p</w:t>
      </w:r>
      <w:r w:rsidRPr="006E52A0">
        <w:rPr>
          <w:rFonts w:ascii="Times New Roman" w:hAnsi="Times New Roman" w:cs="Times New Roman"/>
        </w:rPr>
        <w:t>redic</w:t>
      </w:r>
      <w:r>
        <w:rPr>
          <w:rFonts w:ascii="Times New Roman" w:hAnsi="Times New Roman" w:cs="Times New Roman"/>
        </w:rPr>
        <w:t xml:space="preserve">ts the aquifer </w:t>
      </w:r>
      <w:proofErr w:type="spellStart"/>
      <w:r>
        <w:rPr>
          <w:rFonts w:ascii="Times New Roman" w:hAnsi="Times New Roman" w:cs="Times New Roman"/>
        </w:rPr>
        <w:t>piezometry</w:t>
      </w:r>
      <w:proofErr w:type="spellEnd"/>
      <w:r>
        <w:rPr>
          <w:rFonts w:ascii="Times New Roman" w:hAnsi="Times New Roman" w:cs="Times New Roman"/>
        </w:rPr>
        <w:t xml:space="preserve"> under various groundwater stress </w:t>
      </w:r>
      <w:r w:rsidRPr="006E52A0">
        <w:rPr>
          <w:rFonts w:ascii="Times New Roman" w:hAnsi="Times New Roman" w:cs="Times New Roman"/>
        </w:rPr>
        <w:t>situations</w:t>
      </w:r>
      <w:r>
        <w:rPr>
          <w:rFonts w:ascii="Times New Roman" w:hAnsi="Times New Roman" w:cs="Times New Roman"/>
        </w:rPr>
        <w:t xml:space="preserve"> by means of a </w:t>
      </w:r>
      <w:r w:rsidRPr="006E52A0">
        <w:rPr>
          <w:rFonts w:ascii="Times New Roman" w:hAnsi="Times New Roman" w:cs="Times New Roman"/>
        </w:rPr>
        <w:t>gene</w:t>
      </w:r>
      <w:r>
        <w:rPr>
          <w:rFonts w:ascii="Times New Roman" w:hAnsi="Times New Roman" w:cs="Times New Roman"/>
        </w:rPr>
        <w:t xml:space="preserve">ral 3D groundwater flow </w:t>
      </w:r>
      <w:r w:rsidRPr="006E52A0">
        <w:rPr>
          <w:rFonts w:ascii="Times New Roman" w:hAnsi="Times New Roman" w:cs="Times New Roman"/>
        </w:rPr>
        <w:t>equation</w:t>
      </w:r>
      <w:r>
        <w:rPr>
          <w:rFonts w:ascii="Times New Roman" w:hAnsi="Times New Roman" w:cs="Times New Roman"/>
        </w:rPr>
        <w:t>,</w:t>
      </w:r>
      <w:r w:rsidRPr="006E52A0">
        <w:rPr>
          <w:rFonts w:ascii="Times New Roman" w:hAnsi="Times New Roman" w:cs="Times New Roman"/>
        </w:rPr>
        <w:t xml:space="preserve"> </w:t>
      </w:r>
      <w:r>
        <w:rPr>
          <w:rFonts w:ascii="Times New Roman" w:hAnsi="Times New Roman" w:cs="Times New Roman"/>
        </w:rPr>
        <w:t>which assumes</w:t>
      </w:r>
      <w:r w:rsidRPr="006E52A0">
        <w:rPr>
          <w:rFonts w:ascii="Times New Roman" w:hAnsi="Times New Roman" w:cs="Times New Roman"/>
        </w:rPr>
        <w:t xml:space="preserve"> uniform fluid den</w:t>
      </w:r>
      <w:r>
        <w:rPr>
          <w:rFonts w:ascii="Times New Roman" w:hAnsi="Times New Roman" w:cs="Times New Roman"/>
        </w:rPr>
        <w:t>sity and viscosity</w:t>
      </w:r>
      <w:r w:rsidRPr="006E52A0">
        <w:rPr>
          <w:rFonts w:ascii="Times New Roman" w:hAnsi="Times New Roman" w:cs="Times New Roman"/>
        </w:rPr>
        <w:t xml:space="preserve"> (</w:t>
      </w:r>
      <w:proofErr w:type="spellStart"/>
      <w:r w:rsidRPr="006E52A0">
        <w:rPr>
          <w:rFonts w:ascii="Times New Roman" w:hAnsi="Times New Roman" w:cs="Times New Roman"/>
        </w:rPr>
        <w:t>Xu</w:t>
      </w:r>
      <w:proofErr w:type="spellEnd"/>
      <w:r w:rsidRPr="006E52A0">
        <w:rPr>
          <w:rFonts w:ascii="Times New Roman" w:hAnsi="Times New Roman" w:cs="Times New Roman"/>
        </w:rPr>
        <w:t xml:space="preserve"> </w:t>
      </w:r>
      <w:r w:rsidRPr="006E52A0">
        <w:rPr>
          <w:rFonts w:ascii="Times New Roman" w:hAnsi="Times New Roman" w:cs="Times New Roman"/>
          <w:i/>
        </w:rPr>
        <w:t>et al</w:t>
      </w:r>
      <w:r w:rsidRPr="006E52A0">
        <w:rPr>
          <w:rFonts w:ascii="Times New Roman" w:hAnsi="Times New Roman" w:cs="Times New Roman"/>
        </w:rPr>
        <w:t>. 2003).</w:t>
      </w:r>
      <w:r>
        <w:rPr>
          <w:rFonts w:ascii="Times New Roman" w:hAnsi="Times New Roman" w:cs="Times New Roman"/>
        </w:rPr>
        <w:t xml:space="preserve"> Groundwater modelling equation is given by:</w:t>
      </w:r>
    </w:p>
    <w:p w:rsidR="006E52A0" w:rsidRDefault="006E52A0" w:rsidP="006E52A0">
      <w:pPr>
        <w:rPr>
          <w:rFonts w:ascii="Times New Roman" w:eastAsiaTheme="minorEastAsia" w:hAnsi="Times New Roman" w:cs="Times New Roman"/>
        </w:rPr>
      </w:pPr>
      <m:oMath>
        <m:f>
          <m:fPr>
            <m:ctrlPr>
              <w:rPr>
                <w:rFonts w:ascii="Cambria Math" w:hAnsi="Cambria Math" w:cs="Times New Roman"/>
                <w:i/>
              </w:rPr>
            </m:ctrlPr>
          </m:fPr>
          <m:num>
            <m:r>
              <w:rPr>
                <w:rFonts w:ascii="Cambria Math" w:hAnsi="Cambria Math" w:cs="Times New Roman"/>
              </w:rPr>
              <m:t>∂</m:t>
            </m:r>
          </m:num>
          <m:den>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xi</m:t>
                </m:r>
              </m:sub>
            </m:sSub>
          </m:den>
        </m:f>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ij</m:t>
                </m:r>
              </m:sub>
            </m:sSub>
            <m:f>
              <m:fPr>
                <m:ctrlPr>
                  <w:rPr>
                    <w:rFonts w:ascii="Cambria Math" w:hAnsi="Cambria Math" w:cs="Times New Roman"/>
                    <w:i/>
                  </w:rPr>
                </m:ctrlPr>
              </m:fPr>
              <m:num>
                <m:r>
                  <w:rPr>
                    <w:rFonts w:ascii="Cambria Math" w:hAnsi="Cambria Math" w:cs="Times New Roman"/>
                  </w:rPr>
                  <m:t>∂h</m:t>
                </m:r>
              </m:num>
              <m:den>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xj</m:t>
                    </m:r>
                  </m:sub>
                </m:sSub>
              </m:den>
            </m:f>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s</m:t>
            </m:r>
          </m:sub>
        </m:sSub>
        <m:f>
          <m:fPr>
            <m:ctrlPr>
              <w:rPr>
                <w:rFonts w:ascii="Cambria Math" w:hAnsi="Cambria Math" w:cs="Times New Roman"/>
                <w:i/>
              </w:rPr>
            </m:ctrlPr>
          </m:fPr>
          <m:num>
            <m:r>
              <w:rPr>
                <w:rFonts w:ascii="Cambria Math" w:hAnsi="Cambria Math" w:cs="Times New Roman"/>
              </w:rPr>
              <m:t>∂h</m:t>
            </m:r>
          </m:num>
          <m:den>
            <m:r>
              <w:rPr>
                <w:rFonts w:ascii="Cambria Math" w:hAnsi="Cambria Math" w:cs="Times New Roman"/>
              </w:rPr>
              <m:t>∂t</m:t>
            </m:r>
          </m:den>
        </m:f>
      </m:oMath>
      <w:r w:rsidR="004F13C7">
        <w:rPr>
          <w:rFonts w:ascii="Times New Roman" w:eastAsiaTheme="minorEastAsia" w:hAnsi="Times New Roman" w:cs="Times New Roman"/>
        </w:rPr>
        <w:t xml:space="preserve"> </w:t>
      </w:r>
    </w:p>
    <w:p w:rsidR="004F13C7" w:rsidRDefault="004F13C7" w:rsidP="006E52A0">
      <w:pPr>
        <w:rPr>
          <w:rFonts w:ascii="Times New Roman" w:eastAsiaTheme="minorEastAsia" w:hAnsi="Times New Roman" w:cs="Times New Roman"/>
        </w:rPr>
      </w:pPr>
      <w:r>
        <w:rPr>
          <w:rFonts w:ascii="Times New Roman" w:eastAsiaTheme="minorEastAsia" w:hAnsi="Times New Roman" w:cs="Times New Roman"/>
        </w:rPr>
        <w:t>Where:</w:t>
      </w:r>
    </w:p>
    <w:p w:rsidR="004F13C7" w:rsidRPr="004F13C7" w:rsidRDefault="004F13C7" w:rsidP="004F13C7">
      <w:pPr>
        <w:pStyle w:val="ListParagraph"/>
        <w:numPr>
          <w:ilvl w:val="1"/>
          <w:numId w:val="18"/>
        </w:numPr>
        <w:rPr>
          <w:rFonts w:ascii="Times New Roman" w:eastAsiaTheme="minorEastAsia" w:hAnsi="Times New Roman" w:cs="Times New Roman"/>
        </w:rPr>
      </w:pPr>
      <w:proofErr w:type="spellStart"/>
      <w:r w:rsidRPr="004F13C7">
        <w:rPr>
          <w:rFonts w:ascii="Times New Roman" w:eastAsiaTheme="minorEastAsia" w:hAnsi="Times New Roman" w:cs="Times New Roman"/>
        </w:rPr>
        <w:t>i,j</w:t>
      </w:r>
      <w:proofErr w:type="spellEnd"/>
      <w:r w:rsidRPr="004F13C7">
        <w:rPr>
          <w:rFonts w:ascii="Times New Roman" w:eastAsiaTheme="minorEastAsia" w:hAnsi="Times New Roman" w:cs="Times New Roman"/>
        </w:rPr>
        <w:t xml:space="preserve"> represent principal coordinate directions, </w:t>
      </w:r>
    </w:p>
    <w:p w:rsidR="004F13C7" w:rsidRPr="004F13C7" w:rsidRDefault="004F13C7" w:rsidP="004F13C7">
      <w:pPr>
        <w:pStyle w:val="ListParagraph"/>
        <w:numPr>
          <w:ilvl w:val="1"/>
          <w:numId w:val="18"/>
        </w:numPr>
        <w:rPr>
          <w:rFonts w:ascii="Times New Roman" w:eastAsiaTheme="minorEastAsia" w:hAnsi="Times New Roman" w:cs="Times New Roman"/>
        </w:rPr>
      </w:pPr>
      <w:r w:rsidRPr="004F13C7">
        <w:rPr>
          <w:rFonts w:ascii="Times New Roman" w:eastAsiaTheme="minorEastAsia" w:hAnsi="Times New Roman" w:cs="Times New Roman"/>
        </w:rPr>
        <w:t xml:space="preserve">K is hydraulic conductivity tensor (L/T), </w:t>
      </w:r>
    </w:p>
    <w:p w:rsidR="004F13C7" w:rsidRPr="004F13C7" w:rsidRDefault="004F13C7" w:rsidP="004F13C7">
      <w:pPr>
        <w:pStyle w:val="ListParagraph"/>
        <w:numPr>
          <w:ilvl w:val="1"/>
          <w:numId w:val="18"/>
        </w:numPr>
        <w:rPr>
          <w:rFonts w:ascii="Times New Roman" w:eastAsiaTheme="minorEastAsia" w:hAnsi="Times New Roman" w:cs="Times New Roman"/>
        </w:rPr>
      </w:pPr>
      <w:r w:rsidRPr="004F13C7">
        <w:rPr>
          <w:rFonts w:ascii="Times New Roman" w:eastAsiaTheme="minorEastAsia" w:hAnsi="Times New Roman" w:cs="Times New Roman"/>
        </w:rPr>
        <w:t xml:space="preserve">h is hydraulic head (L), </w:t>
      </w:r>
    </w:p>
    <w:p w:rsidR="004F13C7" w:rsidRPr="004F13C7" w:rsidRDefault="004F13C7" w:rsidP="004F13C7">
      <w:pPr>
        <w:pStyle w:val="ListParagraph"/>
        <w:numPr>
          <w:ilvl w:val="1"/>
          <w:numId w:val="18"/>
        </w:numPr>
        <w:rPr>
          <w:rFonts w:ascii="Times New Roman" w:eastAsiaTheme="minorEastAsia" w:hAnsi="Times New Roman" w:cs="Times New Roman"/>
        </w:rPr>
      </w:pPr>
      <w:proofErr w:type="spellStart"/>
      <w:r w:rsidRPr="004F13C7">
        <w:rPr>
          <w:rFonts w:ascii="Times New Roman" w:eastAsiaTheme="minorEastAsia" w:hAnsi="Times New Roman" w:cs="Times New Roman"/>
        </w:rPr>
        <w:t>S</w:t>
      </w:r>
      <w:r w:rsidRPr="004F13C7">
        <w:rPr>
          <w:rFonts w:ascii="Times New Roman" w:eastAsiaTheme="minorEastAsia" w:hAnsi="Times New Roman" w:cs="Times New Roman"/>
          <w:vertAlign w:val="subscript"/>
        </w:rPr>
        <w:t>s</w:t>
      </w:r>
      <w:proofErr w:type="spellEnd"/>
      <w:r w:rsidRPr="004F13C7">
        <w:rPr>
          <w:rFonts w:ascii="Times New Roman" w:eastAsiaTheme="minorEastAsia" w:hAnsi="Times New Roman" w:cs="Times New Roman"/>
        </w:rPr>
        <w:t xml:space="preserve"> is specific storage (1/L), </w:t>
      </w:r>
    </w:p>
    <w:p w:rsidR="004F13C7" w:rsidRPr="004F13C7" w:rsidRDefault="004F13C7" w:rsidP="004F13C7">
      <w:pPr>
        <w:pStyle w:val="ListParagraph"/>
        <w:numPr>
          <w:ilvl w:val="1"/>
          <w:numId w:val="18"/>
        </w:numPr>
        <w:rPr>
          <w:rFonts w:ascii="Times New Roman" w:eastAsiaTheme="minorEastAsia" w:hAnsi="Times New Roman" w:cs="Times New Roman"/>
        </w:rPr>
      </w:pPr>
      <w:r w:rsidRPr="004F13C7">
        <w:rPr>
          <w:rFonts w:ascii="Times New Roman" w:eastAsiaTheme="minorEastAsia" w:hAnsi="Times New Roman" w:cs="Times New Roman"/>
        </w:rPr>
        <w:t xml:space="preserve">x is a space coordinate (L), </w:t>
      </w:r>
    </w:p>
    <w:p w:rsidR="004F13C7" w:rsidRPr="004F13C7" w:rsidRDefault="004F13C7" w:rsidP="004F13C7">
      <w:pPr>
        <w:pStyle w:val="ListParagraph"/>
        <w:numPr>
          <w:ilvl w:val="1"/>
          <w:numId w:val="18"/>
        </w:numPr>
        <w:rPr>
          <w:rFonts w:ascii="Times New Roman" w:eastAsiaTheme="minorEastAsia" w:hAnsi="Times New Roman" w:cs="Times New Roman"/>
        </w:rPr>
      </w:pPr>
      <w:proofErr w:type="spellStart"/>
      <w:r w:rsidRPr="004F13C7">
        <w:rPr>
          <w:rFonts w:ascii="Times New Roman" w:eastAsiaTheme="minorEastAsia" w:hAnsi="Times New Roman" w:cs="Times New Roman"/>
        </w:rPr>
        <w:t>t</w:t>
      </w:r>
      <w:proofErr w:type="spellEnd"/>
      <w:r w:rsidRPr="004F13C7">
        <w:rPr>
          <w:rFonts w:ascii="Times New Roman" w:eastAsiaTheme="minorEastAsia" w:hAnsi="Times New Roman" w:cs="Times New Roman"/>
        </w:rPr>
        <w:t xml:space="preserve"> is time (T) and </w:t>
      </w:r>
    </w:p>
    <w:p w:rsidR="004F13C7" w:rsidRPr="004F13C7" w:rsidRDefault="004F13C7" w:rsidP="004F13C7">
      <w:pPr>
        <w:pStyle w:val="ListParagraph"/>
        <w:numPr>
          <w:ilvl w:val="1"/>
          <w:numId w:val="18"/>
        </w:numPr>
        <w:rPr>
          <w:rFonts w:ascii="Times New Roman" w:eastAsiaTheme="minorEastAsia" w:hAnsi="Times New Roman" w:cs="Times New Roman"/>
        </w:rPr>
      </w:pPr>
      <w:proofErr w:type="spellStart"/>
      <w:r w:rsidRPr="004F13C7">
        <w:rPr>
          <w:rFonts w:ascii="Times New Roman" w:eastAsiaTheme="minorEastAsia" w:hAnsi="Times New Roman" w:cs="Times New Roman"/>
        </w:rPr>
        <w:t>q</w:t>
      </w:r>
      <w:r w:rsidRPr="004F13C7">
        <w:rPr>
          <w:rFonts w:ascii="Times New Roman" w:eastAsiaTheme="minorEastAsia" w:hAnsi="Times New Roman" w:cs="Times New Roman"/>
          <w:vertAlign w:val="subscript"/>
        </w:rPr>
        <w:t>s</w:t>
      </w:r>
      <w:proofErr w:type="spellEnd"/>
      <w:r w:rsidRPr="004F13C7">
        <w:rPr>
          <w:rFonts w:ascii="Times New Roman" w:eastAsiaTheme="minorEastAsia" w:hAnsi="Times New Roman" w:cs="Times New Roman"/>
        </w:rPr>
        <w:t xml:space="preserve"> Represents</w:t>
      </w:r>
      <w:r w:rsidRPr="004F13C7">
        <w:rPr>
          <w:rFonts w:ascii="Times New Roman" w:eastAsiaTheme="minorEastAsia" w:hAnsi="Times New Roman" w:cs="Times New Roman"/>
        </w:rPr>
        <w:t xml:space="preserve"> fluid sources (such as recharge) or sinks (such a</w:t>
      </w:r>
      <w:r w:rsidRPr="004F13C7">
        <w:rPr>
          <w:rFonts w:ascii="Times New Roman" w:eastAsiaTheme="minorEastAsia" w:hAnsi="Times New Roman" w:cs="Times New Roman"/>
        </w:rPr>
        <w:t xml:space="preserve">s abstraction) per unit volume </w:t>
      </w:r>
      <w:r w:rsidRPr="004F13C7">
        <w:rPr>
          <w:rFonts w:ascii="Times New Roman" w:eastAsiaTheme="minorEastAsia" w:hAnsi="Times New Roman" w:cs="Times New Roman"/>
        </w:rPr>
        <w:t>(1/T)</w:t>
      </w:r>
    </w:p>
    <w:p w:rsidR="004F13C7" w:rsidRDefault="004F13C7" w:rsidP="004F13C7">
      <w:pPr>
        <w:rPr>
          <w:rFonts w:ascii="Times New Roman" w:hAnsi="Times New Roman" w:cs="Times New Roman"/>
        </w:rPr>
      </w:pPr>
      <w:r>
        <w:rPr>
          <w:rFonts w:ascii="Times New Roman" w:hAnsi="Times New Roman" w:cs="Times New Roman"/>
        </w:rPr>
        <w:lastRenderedPageBreak/>
        <w:t xml:space="preserve">From the groundwater modelling equation, recharge can be calculated if </w:t>
      </w:r>
      <w:proofErr w:type="spellStart"/>
      <w:r>
        <w:rPr>
          <w:rFonts w:ascii="Times New Roman" w:hAnsi="Times New Roman" w:cs="Times New Roman"/>
        </w:rPr>
        <w:t>piezometry</w:t>
      </w:r>
      <w:proofErr w:type="spellEnd"/>
      <w:r>
        <w:rPr>
          <w:rFonts w:ascii="Times New Roman" w:hAnsi="Times New Roman" w:cs="Times New Roman"/>
        </w:rPr>
        <w:t xml:space="preserve">, K and S parameters are known, together with the inflow </w:t>
      </w:r>
      <w:r w:rsidRPr="004F13C7">
        <w:rPr>
          <w:rFonts w:ascii="Times New Roman" w:hAnsi="Times New Roman" w:cs="Times New Roman"/>
        </w:rPr>
        <w:t>(e.g. riverbank infiltration, inter-aquifer flow, etc.)</w:t>
      </w:r>
      <w:r>
        <w:rPr>
          <w:rFonts w:ascii="Times New Roman" w:hAnsi="Times New Roman" w:cs="Times New Roman"/>
        </w:rPr>
        <w:t xml:space="preserve"> into and outflow </w:t>
      </w:r>
      <w:r w:rsidRPr="004F13C7">
        <w:rPr>
          <w:rFonts w:ascii="Times New Roman" w:hAnsi="Times New Roman" w:cs="Times New Roman"/>
        </w:rPr>
        <w:t>(natural drainage, abstraction, evapotranspiration)</w:t>
      </w:r>
      <w:r>
        <w:rPr>
          <w:rFonts w:ascii="Times New Roman" w:hAnsi="Times New Roman" w:cs="Times New Roman"/>
        </w:rPr>
        <w:t xml:space="preserve"> from the aquifer </w:t>
      </w:r>
      <w:r w:rsidRPr="004F13C7">
        <w:rPr>
          <w:rFonts w:ascii="Times New Roman" w:hAnsi="Times New Roman" w:cs="Times New Roman"/>
        </w:rPr>
        <w:t>(</w:t>
      </w:r>
      <w:proofErr w:type="spellStart"/>
      <w:r w:rsidRPr="004F13C7">
        <w:rPr>
          <w:rFonts w:ascii="Times New Roman" w:hAnsi="Times New Roman" w:cs="Times New Roman"/>
        </w:rPr>
        <w:t>Xu</w:t>
      </w:r>
      <w:proofErr w:type="spellEnd"/>
      <w:r w:rsidRPr="004F13C7">
        <w:rPr>
          <w:rFonts w:ascii="Times New Roman" w:hAnsi="Times New Roman" w:cs="Times New Roman"/>
        </w:rPr>
        <w:t xml:space="preserve"> </w:t>
      </w:r>
      <w:r w:rsidRPr="004F13C7">
        <w:rPr>
          <w:rFonts w:ascii="Times New Roman" w:hAnsi="Times New Roman" w:cs="Times New Roman"/>
          <w:i/>
        </w:rPr>
        <w:t>et al</w:t>
      </w:r>
      <w:r w:rsidRPr="004F13C7">
        <w:rPr>
          <w:rFonts w:ascii="Times New Roman" w:hAnsi="Times New Roman" w:cs="Times New Roman"/>
        </w:rPr>
        <w:t>. 2003).</w:t>
      </w:r>
    </w:p>
    <w:p w:rsidR="00A10963" w:rsidRPr="00A10963" w:rsidRDefault="00A10963" w:rsidP="00A10963">
      <w:pPr>
        <w:rPr>
          <w:rFonts w:ascii="Times New Roman" w:hAnsi="Times New Roman" w:cs="Times New Roman"/>
        </w:rPr>
      </w:pPr>
      <w:r>
        <w:rPr>
          <w:rFonts w:ascii="Times New Roman" w:hAnsi="Times New Roman" w:cs="Times New Roman"/>
        </w:rPr>
        <w:t xml:space="preserve">6.1.1 </w:t>
      </w:r>
      <w:r w:rsidRPr="00A10963">
        <w:rPr>
          <w:rFonts w:ascii="Times New Roman" w:hAnsi="Times New Roman" w:cs="Times New Roman"/>
        </w:rPr>
        <w:t xml:space="preserve">Limitations </w:t>
      </w:r>
    </w:p>
    <w:p w:rsidR="00A10963" w:rsidRPr="00A10963" w:rsidRDefault="000D428A" w:rsidP="00A10963">
      <w:pPr>
        <w:rPr>
          <w:rFonts w:ascii="Times New Roman" w:hAnsi="Times New Roman" w:cs="Times New Roman"/>
        </w:rPr>
      </w:pPr>
      <w:r>
        <w:rPr>
          <w:rFonts w:ascii="Times New Roman" w:hAnsi="Times New Roman" w:cs="Times New Roman"/>
        </w:rPr>
        <w:t xml:space="preserve">This method is time consuming, difficult to calibrate and is sensitive to boundary conditions </w:t>
      </w:r>
      <w:r w:rsidRPr="000D428A">
        <w:rPr>
          <w:rFonts w:ascii="Times New Roman" w:hAnsi="Times New Roman" w:cs="Times New Roman"/>
        </w:rPr>
        <w:t>(</w:t>
      </w:r>
      <w:proofErr w:type="spellStart"/>
      <w:r w:rsidRPr="000D428A">
        <w:rPr>
          <w:rFonts w:ascii="Times New Roman" w:hAnsi="Times New Roman" w:cs="Times New Roman"/>
        </w:rPr>
        <w:t>Xu</w:t>
      </w:r>
      <w:proofErr w:type="spellEnd"/>
      <w:r w:rsidRPr="000D428A">
        <w:rPr>
          <w:rFonts w:ascii="Times New Roman" w:hAnsi="Times New Roman" w:cs="Times New Roman"/>
        </w:rPr>
        <w:t xml:space="preserve"> </w:t>
      </w:r>
      <w:r w:rsidRPr="000D428A">
        <w:rPr>
          <w:rFonts w:ascii="Times New Roman" w:hAnsi="Times New Roman" w:cs="Times New Roman"/>
          <w:i/>
        </w:rPr>
        <w:t>et al</w:t>
      </w:r>
      <w:r w:rsidRPr="000D428A">
        <w:rPr>
          <w:rFonts w:ascii="Times New Roman" w:hAnsi="Times New Roman" w:cs="Times New Roman"/>
        </w:rPr>
        <w:t>. 2003).</w:t>
      </w:r>
    </w:p>
    <w:p w:rsidR="00A10963" w:rsidRPr="00A10963" w:rsidRDefault="00A10963" w:rsidP="00A10963">
      <w:pPr>
        <w:rPr>
          <w:rFonts w:ascii="Times New Roman" w:hAnsi="Times New Roman" w:cs="Times New Roman"/>
        </w:rPr>
      </w:pPr>
      <w:r>
        <w:rPr>
          <w:rFonts w:ascii="Times New Roman" w:hAnsi="Times New Roman" w:cs="Times New Roman"/>
        </w:rPr>
        <w:t xml:space="preserve">6.1.2 </w:t>
      </w:r>
      <w:r w:rsidRPr="00A10963">
        <w:rPr>
          <w:rFonts w:ascii="Times New Roman" w:hAnsi="Times New Roman" w:cs="Times New Roman"/>
        </w:rPr>
        <w:t xml:space="preserve">Data requirements </w:t>
      </w:r>
    </w:p>
    <w:p w:rsidR="000D428A" w:rsidRDefault="000D428A" w:rsidP="00A10963">
      <w:pPr>
        <w:rPr>
          <w:rFonts w:ascii="Times New Roman" w:hAnsi="Times New Roman" w:cs="Times New Roman"/>
        </w:rPr>
      </w:pPr>
      <w:r>
        <w:rPr>
          <w:rFonts w:ascii="Times New Roman" w:hAnsi="Times New Roman" w:cs="Times New Roman"/>
        </w:rPr>
        <w:t xml:space="preserve">There are various requirements for the model to </w:t>
      </w:r>
      <w:r w:rsidR="00FD40D8">
        <w:rPr>
          <w:rFonts w:ascii="Times New Roman" w:hAnsi="Times New Roman" w:cs="Times New Roman"/>
        </w:rPr>
        <w:t>run;</w:t>
      </w:r>
      <w:r>
        <w:rPr>
          <w:rFonts w:ascii="Times New Roman" w:hAnsi="Times New Roman" w:cs="Times New Roman"/>
        </w:rPr>
        <w:t xml:space="preserve"> these include the conceptual hydrological model, regular rainfall records, water levels records, borehole abstraction records, </w:t>
      </w:r>
      <w:proofErr w:type="spellStart"/>
      <w:r>
        <w:rPr>
          <w:rFonts w:ascii="Times New Roman" w:hAnsi="Times New Roman" w:cs="Times New Roman"/>
        </w:rPr>
        <w:t>storativity</w:t>
      </w:r>
      <w:proofErr w:type="spellEnd"/>
      <w:r>
        <w:rPr>
          <w:rFonts w:ascii="Times New Roman" w:hAnsi="Times New Roman" w:cs="Times New Roman"/>
        </w:rPr>
        <w:t xml:space="preserve">, hydraulic conductivity, porosity, dispersion characteristics and radio-nuclide concentrations </w:t>
      </w:r>
      <w:r w:rsidRPr="000D428A">
        <w:rPr>
          <w:rFonts w:ascii="Times New Roman" w:hAnsi="Times New Roman" w:cs="Times New Roman"/>
        </w:rPr>
        <w:t>(</w:t>
      </w:r>
      <w:proofErr w:type="spellStart"/>
      <w:r w:rsidRPr="000D428A">
        <w:rPr>
          <w:rFonts w:ascii="Times New Roman" w:hAnsi="Times New Roman" w:cs="Times New Roman"/>
        </w:rPr>
        <w:t>Xu</w:t>
      </w:r>
      <w:proofErr w:type="spellEnd"/>
      <w:r w:rsidRPr="000D428A">
        <w:rPr>
          <w:rFonts w:ascii="Times New Roman" w:hAnsi="Times New Roman" w:cs="Times New Roman"/>
        </w:rPr>
        <w:t xml:space="preserve"> </w:t>
      </w:r>
      <w:r w:rsidRPr="000D428A">
        <w:rPr>
          <w:rFonts w:ascii="Times New Roman" w:hAnsi="Times New Roman" w:cs="Times New Roman"/>
          <w:i/>
        </w:rPr>
        <w:t>et al</w:t>
      </w:r>
      <w:r w:rsidRPr="000D428A">
        <w:rPr>
          <w:rFonts w:ascii="Times New Roman" w:hAnsi="Times New Roman" w:cs="Times New Roman"/>
        </w:rPr>
        <w:t>. 2003).</w:t>
      </w:r>
    </w:p>
    <w:p w:rsidR="00A10963" w:rsidRPr="00A10963" w:rsidRDefault="00A10963" w:rsidP="00A10963">
      <w:pPr>
        <w:rPr>
          <w:rFonts w:ascii="Times New Roman" w:hAnsi="Times New Roman" w:cs="Times New Roman"/>
        </w:rPr>
      </w:pPr>
      <w:r>
        <w:rPr>
          <w:rFonts w:ascii="Times New Roman" w:hAnsi="Times New Roman" w:cs="Times New Roman"/>
        </w:rPr>
        <w:t>6.1.3 Model r</w:t>
      </w:r>
      <w:r w:rsidRPr="00A10963">
        <w:rPr>
          <w:rFonts w:ascii="Times New Roman" w:hAnsi="Times New Roman" w:cs="Times New Roman"/>
        </w:rPr>
        <w:t xml:space="preserve">atings </w:t>
      </w:r>
    </w:p>
    <w:p w:rsidR="004F13C7" w:rsidRDefault="000D428A" w:rsidP="004F13C7">
      <w:pPr>
        <w:rPr>
          <w:rFonts w:ascii="Times New Roman" w:hAnsi="Times New Roman" w:cs="Times New Roman"/>
        </w:rPr>
      </w:pPr>
      <w:r>
        <w:rPr>
          <w:rFonts w:ascii="Times New Roman" w:hAnsi="Times New Roman" w:cs="Times New Roman"/>
        </w:rPr>
        <w:t xml:space="preserve">Recharge estimation accuracy relates to the degree of discretization of groundwater and parameter values </w:t>
      </w:r>
      <w:r w:rsidRPr="000D428A">
        <w:rPr>
          <w:rFonts w:ascii="Times New Roman" w:hAnsi="Times New Roman" w:cs="Times New Roman"/>
        </w:rPr>
        <w:t>(</w:t>
      </w:r>
      <w:proofErr w:type="spellStart"/>
      <w:r w:rsidRPr="000D428A">
        <w:rPr>
          <w:rFonts w:ascii="Times New Roman" w:hAnsi="Times New Roman" w:cs="Times New Roman"/>
        </w:rPr>
        <w:t>Xu</w:t>
      </w:r>
      <w:proofErr w:type="spellEnd"/>
      <w:r w:rsidRPr="000D428A">
        <w:rPr>
          <w:rFonts w:ascii="Times New Roman" w:hAnsi="Times New Roman" w:cs="Times New Roman"/>
        </w:rPr>
        <w:t xml:space="preserve"> </w:t>
      </w:r>
      <w:r w:rsidRPr="000D428A">
        <w:rPr>
          <w:rFonts w:ascii="Times New Roman" w:hAnsi="Times New Roman" w:cs="Times New Roman"/>
          <w:i/>
        </w:rPr>
        <w:t>et al</w:t>
      </w:r>
      <w:r w:rsidRPr="000D428A">
        <w:rPr>
          <w:rFonts w:ascii="Times New Roman" w:hAnsi="Times New Roman" w:cs="Times New Roman"/>
        </w:rPr>
        <w:t>. 2003).</w:t>
      </w:r>
      <w:r>
        <w:rPr>
          <w:rFonts w:ascii="Times New Roman" w:hAnsi="Times New Roman" w:cs="Times New Roman"/>
        </w:rPr>
        <w:t xml:space="preserve"> Higher degree of confidence on the recharge estimation is gained if the velocity distribution in an aquifer is based on the flow model is similar to the age distribution of groundwater </w:t>
      </w:r>
      <w:r w:rsidRPr="000D428A">
        <w:rPr>
          <w:rFonts w:ascii="Times New Roman" w:hAnsi="Times New Roman" w:cs="Times New Roman"/>
        </w:rPr>
        <w:t>(</w:t>
      </w:r>
      <w:proofErr w:type="spellStart"/>
      <w:r w:rsidRPr="000D428A">
        <w:rPr>
          <w:rFonts w:ascii="Times New Roman" w:hAnsi="Times New Roman" w:cs="Times New Roman"/>
        </w:rPr>
        <w:t>Xu</w:t>
      </w:r>
      <w:proofErr w:type="spellEnd"/>
      <w:r w:rsidRPr="000D428A">
        <w:rPr>
          <w:rFonts w:ascii="Times New Roman" w:hAnsi="Times New Roman" w:cs="Times New Roman"/>
        </w:rPr>
        <w:t xml:space="preserve"> </w:t>
      </w:r>
      <w:r w:rsidRPr="000D428A">
        <w:rPr>
          <w:rFonts w:ascii="Times New Roman" w:hAnsi="Times New Roman" w:cs="Times New Roman"/>
          <w:i/>
        </w:rPr>
        <w:t>et al</w:t>
      </w:r>
      <w:r w:rsidRPr="000D428A">
        <w:rPr>
          <w:rFonts w:ascii="Times New Roman" w:hAnsi="Times New Roman" w:cs="Times New Roman"/>
        </w:rPr>
        <w:t>. 2003).</w:t>
      </w:r>
    </w:p>
    <w:p w:rsidR="00653E78" w:rsidRPr="00653E78" w:rsidRDefault="00653E78" w:rsidP="00504117">
      <w:pPr>
        <w:pStyle w:val="ListParagraph"/>
        <w:numPr>
          <w:ilvl w:val="0"/>
          <w:numId w:val="19"/>
        </w:numPr>
        <w:rPr>
          <w:rFonts w:ascii="Times New Roman" w:hAnsi="Times New Roman" w:cs="Times New Roman"/>
          <w:sz w:val="28"/>
          <w:szCs w:val="28"/>
        </w:rPr>
      </w:pPr>
      <w:r w:rsidRPr="00653E78">
        <w:rPr>
          <w:rFonts w:ascii="Times New Roman" w:hAnsi="Times New Roman" w:cs="Times New Roman"/>
          <w:sz w:val="28"/>
          <w:szCs w:val="28"/>
        </w:rPr>
        <w:t>Climate impacts on groundwater recharge</w:t>
      </w:r>
    </w:p>
    <w:p w:rsidR="00653E78" w:rsidRDefault="001517CB" w:rsidP="00653E78">
      <w:pPr>
        <w:rPr>
          <w:rFonts w:ascii="Times New Roman" w:hAnsi="Times New Roman" w:cs="Times New Roman"/>
        </w:rPr>
      </w:pPr>
      <w:r>
        <w:rPr>
          <w:rFonts w:ascii="Times New Roman" w:hAnsi="Times New Roman" w:cs="Times New Roman"/>
        </w:rPr>
        <w:t xml:space="preserve">When excess large rainfall events of the recharge threshold exist can lead to groundwater recharge (Baker 2007).  Frequency and timing of recharge events altering groundwater recharge regimes can be potentially influenced or changed by change in the climatic condition </w:t>
      </w:r>
      <w:r>
        <w:rPr>
          <w:rFonts w:ascii="Times New Roman" w:hAnsi="Times New Roman" w:cs="Times New Roman"/>
        </w:rPr>
        <w:t xml:space="preserve">(Baker 2007).  </w:t>
      </w:r>
      <w:r>
        <w:rPr>
          <w:rFonts w:ascii="Times New Roman" w:hAnsi="Times New Roman" w:cs="Times New Roman"/>
        </w:rPr>
        <w:t xml:space="preserve">Knowledge about the influence of climatic change on the groundwater recharge requires an understanding of rainfall events changes </w:t>
      </w:r>
      <w:r>
        <w:rPr>
          <w:rFonts w:ascii="Times New Roman" w:hAnsi="Times New Roman" w:cs="Times New Roman"/>
        </w:rPr>
        <w:t xml:space="preserve">(Baker 2007).  </w:t>
      </w:r>
    </w:p>
    <w:p w:rsidR="00255BCF" w:rsidRDefault="00255BCF" w:rsidP="00653E78">
      <w:pPr>
        <w:rPr>
          <w:rFonts w:ascii="Times New Roman" w:hAnsi="Times New Roman" w:cs="Times New Roman"/>
        </w:rPr>
      </w:pPr>
    </w:p>
    <w:p w:rsidR="00255BCF" w:rsidRDefault="00255BCF" w:rsidP="00653E78">
      <w:pPr>
        <w:rPr>
          <w:rFonts w:ascii="Times New Roman" w:hAnsi="Times New Roman" w:cs="Times New Roman"/>
        </w:rPr>
      </w:pPr>
    </w:p>
    <w:p w:rsidR="00255BCF" w:rsidRDefault="00255BCF" w:rsidP="00653E78">
      <w:pPr>
        <w:rPr>
          <w:rFonts w:ascii="Times New Roman" w:hAnsi="Times New Roman" w:cs="Times New Roman"/>
        </w:rPr>
      </w:pPr>
    </w:p>
    <w:p w:rsidR="00255BCF" w:rsidRDefault="00255BCF" w:rsidP="00653E78">
      <w:pPr>
        <w:rPr>
          <w:rFonts w:ascii="Times New Roman" w:hAnsi="Times New Roman" w:cs="Times New Roman"/>
        </w:rPr>
      </w:pPr>
    </w:p>
    <w:p w:rsidR="00255BCF" w:rsidRDefault="00255BCF" w:rsidP="00653E78">
      <w:pPr>
        <w:rPr>
          <w:rFonts w:ascii="Times New Roman" w:hAnsi="Times New Roman" w:cs="Times New Roman"/>
        </w:rPr>
      </w:pPr>
    </w:p>
    <w:p w:rsidR="00255BCF" w:rsidRDefault="00255BCF" w:rsidP="00653E78">
      <w:pPr>
        <w:rPr>
          <w:rFonts w:ascii="Times New Roman" w:hAnsi="Times New Roman" w:cs="Times New Roman"/>
        </w:rPr>
      </w:pPr>
    </w:p>
    <w:p w:rsidR="00255BCF" w:rsidRDefault="00255BCF" w:rsidP="00653E78">
      <w:pPr>
        <w:rPr>
          <w:rFonts w:ascii="Times New Roman" w:hAnsi="Times New Roman" w:cs="Times New Roman"/>
        </w:rPr>
      </w:pPr>
    </w:p>
    <w:p w:rsidR="00255BCF" w:rsidRDefault="00255BCF" w:rsidP="00653E78">
      <w:pPr>
        <w:rPr>
          <w:rFonts w:ascii="Times New Roman" w:hAnsi="Times New Roman" w:cs="Times New Roman"/>
        </w:rPr>
      </w:pPr>
    </w:p>
    <w:p w:rsidR="00255BCF" w:rsidRDefault="00255BCF" w:rsidP="00653E78">
      <w:pPr>
        <w:rPr>
          <w:rFonts w:ascii="Times New Roman" w:hAnsi="Times New Roman" w:cs="Times New Roman"/>
        </w:rPr>
      </w:pPr>
    </w:p>
    <w:p w:rsidR="00255BCF" w:rsidRDefault="00255BCF" w:rsidP="00653E78">
      <w:pPr>
        <w:rPr>
          <w:rFonts w:ascii="Times New Roman" w:hAnsi="Times New Roman" w:cs="Times New Roman"/>
        </w:rPr>
      </w:pPr>
    </w:p>
    <w:p w:rsidR="00255BCF" w:rsidRDefault="00255BCF" w:rsidP="00653E78">
      <w:pPr>
        <w:rPr>
          <w:rFonts w:ascii="Times New Roman" w:hAnsi="Times New Roman" w:cs="Times New Roman"/>
        </w:rPr>
      </w:pPr>
    </w:p>
    <w:p w:rsidR="00255BCF" w:rsidRDefault="00255BCF" w:rsidP="00653E78">
      <w:pPr>
        <w:rPr>
          <w:rFonts w:ascii="Times New Roman" w:hAnsi="Times New Roman" w:cs="Times New Roman"/>
        </w:rPr>
      </w:pPr>
    </w:p>
    <w:p w:rsidR="00653E78" w:rsidRPr="00653E78" w:rsidRDefault="00653E78" w:rsidP="00504117">
      <w:pPr>
        <w:pStyle w:val="ListParagraph"/>
        <w:numPr>
          <w:ilvl w:val="0"/>
          <w:numId w:val="19"/>
        </w:numPr>
        <w:rPr>
          <w:rFonts w:ascii="Times New Roman" w:hAnsi="Times New Roman" w:cs="Times New Roman"/>
          <w:sz w:val="28"/>
          <w:szCs w:val="28"/>
        </w:rPr>
      </w:pPr>
      <w:r w:rsidRPr="00653E78">
        <w:rPr>
          <w:rFonts w:ascii="Times New Roman" w:hAnsi="Times New Roman" w:cs="Times New Roman"/>
          <w:sz w:val="28"/>
          <w:szCs w:val="28"/>
        </w:rPr>
        <w:lastRenderedPageBreak/>
        <w:t xml:space="preserve">Summary of groundwater recharge estimation methods </w:t>
      </w:r>
    </w:p>
    <w:p w:rsidR="00653E78" w:rsidRDefault="00504117" w:rsidP="00653E78">
      <w:pPr>
        <w:rPr>
          <w:rFonts w:ascii="Times New Roman" w:hAnsi="Times New Roman" w:cs="Times New Roman"/>
        </w:rPr>
      </w:pPr>
      <w:r w:rsidRPr="00354609">
        <w:rPr>
          <w:rFonts w:ascii="Times New Roman" w:hAnsi="Times New Roman" w:cs="Times New Roman"/>
          <w:b/>
        </w:rPr>
        <w:t>Table 1</w:t>
      </w:r>
      <w:r w:rsidRPr="00504117">
        <w:rPr>
          <w:rFonts w:ascii="Times New Roman" w:hAnsi="Times New Roman" w:cs="Times New Roman"/>
        </w:rPr>
        <w:t xml:space="preserve"> Recharge estimation methods applied </w:t>
      </w:r>
      <w:r>
        <w:rPr>
          <w:rFonts w:ascii="Times New Roman" w:hAnsi="Times New Roman" w:cs="Times New Roman"/>
        </w:rPr>
        <w:t xml:space="preserve">in (semi-)arid Southern Africa </w:t>
      </w:r>
      <w:r w:rsidRPr="00504117">
        <w:rPr>
          <w:rFonts w:ascii="Times New Roman" w:hAnsi="Times New Roman" w:cs="Times New Roman"/>
        </w:rPr>
        <w:t>(</w:t>
      </w:r>
      <w:proofErr w:type="spellStart"/>
      <w:r w:rsidRPr="00504117">
        <w:rPr>
          <w:rFonts w:ascii="Times New Roman" w:hAnsi="Times New Roman" w:cs="Times New Roman"/>
        </w:rPr>
        <w:t>Xu</w:t>
      </w:r>
      <w:proofErr w:type="spellEnd"/>
      <w:r w:rsidRPr="00504117">
        <w:rPr>
          <w:rFonts w:ascii="Times New Roman" w:hAnsi="Times New Roman" w:cs="Times New Roman"/>
        </w:rPr>
        <w:t xml:space="preserve"> </w:t>
      </w:r>
      <w:r w:rsidRPr="00504117">
        <w:rPr>
          <w:rFonts w:ascii="Times New Roman" w:hAnsi="Times New Roman" w:cs="Times New Roman"/>
          <w:i/>
        </w:rPr>
        <w:t>et al</w:t>
      </w:r>
      <w:r w:rsidRPr="00504117">
        <w:rPr>
          <w:rFonts w:ascii="Times New Roman" w:hAnsi="Times New Roman" w:cs="Times New Roman"/>
        </w:rPr>
        <w:t>. 2003).</w:t>
      </w:r>
    </w:p>
    <w:p w:rsidR="00653E78" w:rsidRPr="00653E78" w:rsidRDefault="00970443" w:rsidP="00653E78">
      <w:pPr>
        <w:rPr>
          <w:rFonts w:ascii="Times New Roman" w:hAnsi="Times New Roman" w:cs="Times New Roman"/>
        </w:rPr>
      </w:pPr>
      <w:r>
        <w:rPr>
          <w:rFonts w:ascii="Times New Roman" w:hAnsi="Times New Roman" w:cs="Times New Roman"/>
          <w:noProof/>
          <w:lang w:eastAsia="en-ZA"/>
        </w:rPr>
        <w:drawing>
          <wp:inline distT="0" distB="0" distL="0" distR="0" wp14:anchorId="2354864A" wp14:editId="7CB08757">
            <wp:extent cx="5976851" cy="6625244"/>
            <wp:effectExtent l="0" t="0" r="508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6).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5541" cy="6623792"/>
                    </a:xfrm>
                    <a:prstGeom prst="rect">
                      <a:avLst/>
                    </a:prstGeom>
                  </pic:spPr>
                </pic:pic>
              </a:graphicData>
            </a:graphic>
          </wp:inline>
        </w:drawing>
      </w:r>
    </w:p>
    <w:p w:rsidR="00F463F5" w:rsidRPr="004E0A2F" w:rsidRDefault="00F463F5" w:rsidP="00504117">
      <w:pPr>
        <w:pStyle w:val="ListParagraph"/>
        <w:numPr>
          <w:ilvl w:val="0"/>
          <w:numId w:val="19"/>
        </w:numPr>
        <w:rPr>
          <w:rFonts w:ascii="Times New Roman" w:hAnsi="Times New Roman" w:cs="Times New Roman"/>
          <w:sz w:val="28"/>
          <w:szCs w:val="28"/>
        </w:rPr>
      </w:pPr>
      <w:r w:rsidRPr="004E0A2F">
        <w:rPr>
          <w:rFonts w:ascii="Times New Roman" w:hAnsi="Times New Roman" w:cs="Times New Roman"/>
          <w:sz w:val="28"/>
          <w:szCs w:val="28"/>
        </w:rPr>
        <w:t>Conclusion</w:t>
      </w:r>
    </w:p>
    <w:p w:rsidR="00F463F5" w:rsidRDefault="00BC5578" w:rsidP="00F463F5">
      <w:pPr>
        <w:rPr>
          <w:rFonts w:ascii="Times New Roman" w:hAnsi="Times New Roman" w:cs="Times New Roman"/>
        </w:rPr>
      </w:pPr>
      <w:r w:rsidRPr="00BC5578">
        <w:rPr>
          <w:rFonts w:ascii="Times New Roman" w:hAnsi="Times New Roman" w:cs="Times New Roman"/>
        </w:rPr>
        <w:t xml:space="preserve">Recharge is </w:t>
      </w:r>
      <w:r>
        <w:rPr>
          <w:rFonts w:ascii="Times New Roman" w:hAnsi="Times New Roman" w:cs="Times New Roman"/>
        </w:rPr>
        <w:t>an</w:t>
      </w:r>
      <w:r w:rsidRPr="00BC5578">
        <w:rPr>
          <w:rFonts w:ascii="Times New Roman" w:hAnsi="Times New Roman" w:cs="Times New Roman"/>
        </w:rPr>
        <w:t xml:space="preserve"> addition of water to the saturated zone either through natural </w:t>
      </w:r>
      <w:r>
        <w:rPr>
          <w:rFonts w:ascii="Times New Roman" w:hAnsi="Times New Roman" w:cs="Times New Roman"/>
        </w:rPr>
        <w:t>or artificial</w:t>
      </w:r>
      <w:r w:rsidRPr="00BC5578">
        <w:rPr>
          <w:rFonts w:ascii="Times New Roman" w:hAnsi="Times New Roman" w:cs="Times New Roman"/>
        </w:rPr>
        <w:t xml:space="preserve"> means and the amount in natural recharge being controlled by factors such as precipitation after runoff, vertical hydraulic conductivity, </w:t>
      </w:r>
      <w:proofErr w:type="spellStart"/>
      <w:r w:rsidRPr="00BC5578">
        <w:rPr>
          <w:rFonts w:ascii="Times New Roman" w:hAnsi="Times New Roman" w:cs="Times New Roman"/>
        </w:rPr>
        <w:t>transmissivity</w:t>
      </w:r>
      <w:proofErr w:type="spellEnd"/>
      <w:r w:rsidRPr="00BC5578">
        <w:rPr>
          <w:rFonts w:ascii="Times New Roman" w:hAnsi="Times New Roman" w:cs="Times New Roman"/>
        </w:rPr>
        <w:t xml:space="preserve"> of aquifers and vertical infiltration through </w:t>
      </w:r>
      <w:proofErr w:type="spellStart"/>
      <w:r w:rsidRPr="00BC5578">
        <w:rPr>
          <w:rFonts w:ascii="Times New Roman" w:hAnsi="Times New Roman" w:cs="Times New Roman"/>
        </w:rPr>
        <w:t>vadose</w:t>
      </w:r>
      <w:proofErr w:type="spellEnd"/>
      <w:r w:rsidRPr="00BC5578">
        <w:rPr>
          <w:rFonts w:ascii="Times New Roman" w:hAnsi="Times New Roman" w:cs="Times New Roman"/>
        </w:rPr>
        <w:t xml:space="preserve"> zone etc.</w:t>
      </w:r>
      <w:r w:rsidRPr="00BC5578">
        <w:rPr>
          <w:rFonts w:ascii="Times New Roman" w:eastAsia="Calibri" w:hAnsi="Times New Roman" w:cs="Times New Roman"/>
        </w:rPr>
        <w:t xml:space="preserve"> </w:t>
      </w:r>
      <w:r w:rsidRPr="00BC5578">
        <w:rPr>
          <w:rFonts w:ascii="Times New Roman" w:hAnsi="Times New Roman" w:cs="Times New Roman"/>
        </w:rPr>
        <w:t>Water budget equation balances groundwater record and it accounts the annual recharge to the groundwater resource</w:t>
      </w:r>
      <w:r>
        <w:rPr>
          <w:rFonts w:ascii="Times New Roman" w:hAnsi="Times New Roman" w:cs="Times New Roman"/>
        </w:rPr>
        <w:t xml:space="preserve"> and</w:t>
      </w:r>
      <w:r w:rsidRPr="00BC5578">
        <w:rPr>
          <w:rFonts w:ascii="Times New Roman" w:hAnsi="Times New Roman" w:cs="Times New Roman"/>
        </w:rPr>
        <w:t xml:space="preserve"> is needful for the management and utilization of water resource in </w:t>
      </w:r>
      <w:r w:rsidRPr="00BC5578">
        <w:rPr>
          <w:rFonts w:ascii="Times New Roman" w:hAnsi="Times New Roman" w:cs="Times New Roman"/>
        </w:rPr>
        <w:lastRenderedPageBreak/>
        <w:t>groundwater development programmes</w:t>
      </w:r>
      <w:r>
        <w:rPr>
          <w:rFonts w:ascii="Times New Roman" w:hAnsi="Times New Roman" w:cs="Times New Roman"/>
        </w:rPr>
        <w:t xml:space="preserve">. </w:t>
      </w:r>
      <w:r w:rsidRPr="00BC5578">
        <w:rPr>
          <w:rFonts w:ascii="Times New Roman" w:hAnsi="Times New Roman" w:cs="Times New Roman"/>
        </w:rPr>
        <w:t xml:space="preserve"> Recharge simulation models are globally utilized in hydrological studies to estimate recharge and identify factors that influence recharge</w:t>
      </w:r>
      <w:r>
        <w:rPr>
          <w:rFonts w:ascii="Times New Roman" w:hAnsi="Times New Roman" w:cs="Times New Roman"/>
        </w:rPr>
        <w:t>. These models are divided according to different zones namely; surface water, saturated and unsaturated zone. Through all the zones there are different methods that can be used to estimate recharge and some of these methods include saturated water budget models ( HELP3, tank or bucket model), models based on the Richards equation, up scaling  of recharge estimates (s</w:t>
      </w:r>
      <w:r w:rsidRPr="00BC5578">
        <w:rPr>
          <w:rFonts w:ascii="Times New Roman" w:hAnsi="Times New Roman" w:cs="Times New Roman"/>
        </w:rPr>
        <w:t>imple empirical models</w:t>
      </w:r>
      <w:r>
        <w:rPr>
          <w:rFonts w:ascii="Times New Roman" w:hAnsi="Times New Roman" w:cs="Times New Roman"/>
        </w:rPr>
        <w:t>,</w:t>
      </w:r>
      <w:r w:rsidRPr="00BC5578">
        <w:rPr>
          <w:rFonts w:ascii="Times New Roman" w:hAnsi="Times New Roman" w:cs="Times New Roman"/>
        </w:rPr>
        <w:t xml:space="preserve"> </w:t>
      </w:r>
      <w:r>
        <w:rPr>
          <w:rFonts w:ascii="Times New Roman" w:hAnsi="Times New Roman" w:cs="Times New Roman"/>
        </w:rPr>
        <w:t>p</w:t>
      </w:r>
      <w:r w:rsidRPr="00BC5578">
        <w:rPr>
          <w:rFonts w:ascii="Times New Roman" w:hAnsi="Times New Roman" w:cs="Times New Roman"/>
        </w:rPr>
        <w:t>ower function models</w:t>
      </w:r>
      <w:r>
        <w:rPr>
          <w:rFonts w:ascii="Times New Roman" w:hAnsi="Times New Roman" w:cs="Times New Roman"/>
        </w:rPr>
        <w:t>, r</w:t>
      </w:r>
      <w:r w:rsidRPr="00BC5578">
        <w:rPr>
          <w:rFonts w:ascii="Times New Roman" w:hAnsi="Times New Roman" w:cs="Times New Roman"/>
        </w:rPr>
        <w:t xml:space="preserve">egression techniques </w:t>
      </w:r>
      <w:r>
        <w:rPr>
          <w:rFonts w:ascii="Times New Roman" w:hAnsi="Times New Roman" w:cs="Times New Roman"/>
        </w:rPr>
        <w:t xml:space="preserve">and </w:t>
      </w:r>
      <w:proofErr w:type="spellStart"/>
      <w:r>
        <w:rPr>
          <w:rFonts w:ascii="Times New Roman" w:hAnsi="Times New Roman" w:cs="Times New Roman"/>
        </w:rPr>
        <w:t>g</w:t>
      </w:r>
      <w:r w:rsidRPr="00BC5578">
        <w:rPr>
          <w:rFonts w:ascii="Times New Roman" w:hAnsi="Times New Roman" w:cs="Times New Roman"/>
        </w:rPr>
        <w:t>eostatistical</w:t>
      </w:r>
      <w:proofErr w:type="spellEnd"/>
      <w:r w:rsidRPr="00BC5578">
        <w:rPr>
          <w:rFonts w:ascii="Times New Roman" w:hAnsi="Times New Roman" w:cs="Times New Roman"/>
        </w:rPr>
        <w:t xml:space="preserve"> techniques</w:t>
      </w:r>
      <w:r>
        <w:rPr>
          <w:rFonts w:ascii="Times New Roman" w:hAnsi="Times New Roman" w:cs="Times New Roman"/>
        </w:rPr>
        <w:t>)</w:t>
      </w:r>
      <w:r w:rsidR="00EB491C">
        <w:rPr>
          <w:rFonts w:ascii="Times New Roman" w:hAnsi="Times New Roman" w:cs="Times New Roman"/>
        </w:rPr>
        <w:t>, the unsaturated physical models (z</w:t>
      </w:r>
      <w:r w:rsidR="00EB491C" w:rsidRPr="00EB491C">
        <w:rPr>
          <w:rFonts w:ascii="Times New Roman" w:hAnsi="Times New Roman" w:cs="Times New Roman"/>
        </w:rPr>
        <w:t>ero-flux plane method (ZFP)</w:t>
      </w:r>
      <w:r w:rsidR="00EB491C">
        <w:rPr>
          <w:rFonts w:ascii="Times New Roman" w:hAnsi="Times New Roman" w:cs="Times New Roman"/>
        </w:rPr>
        <w:t>,</w:t>
      </w:r>
      <w:r w:rsidR="00EB491C" w:rsidRPr="00EB491C">
        <w:rPr>
          <w:rFonts w:ascii="Times New Roman" w:hAnsi="Times New Roman" w:cs="Times New Roman"/>
        </w:rPr>
        <w:t xml:space="preserve"> </w:t>
      </w:r>
      <w:proofErr w:type="spellStart"/>
      <w:r w:rsidR="00EB491C">
        <w:rPr>
          <w:rFonts w:ascii="Times New Roman" w:hAnsi="Times New Roman" w:cs="Times New Roman"/>
        </w:rPr>
        <w:t>l</w:t>
      </w:r>
      <w:r w:rsidR="00EB491C" w:rsidRPr="00EB491C">
        <w:rPr>
          <w:rFonts w:ascii="Times New Roman" w:hAnsi="Times New Roman" w:cs="Times New Roman"/>
        </w:rPr>
        <w:t>ysimetry</w:t>
      </w:r>
      <w:proofErr w:type="spellEnd"/>
      <w:r w:rsidR="00EB491C">
        <w:rPr>
          <w:rFonts w:ascii="Times New Roman" w:hAnsi="Times New Roman" w:cs="Times New Roman"/>
        </w:rPr>
        <w:t xml:space="preserve"> and</w:t>
      </w:r>
      <w:r w:rsidR="00EB491C" w:rsidRPr="00EB491C">
        <w:rPr>
          <w:rFonts w:ascii="Times New Roman" w:hAnsi="Times New Roman" w:cs="Times New Roman"/>
        </w:rPr>
        <w:t xml:space="preserve"> </w:t>
      </w:r>
      <w:r w:rsidR="00EB491C">
        <w:rPr>
          <w:rFonts w:ascii="Times New Roman" w:hAnsi="Times New Roman" w:cs="Times New Roman"/>
        </w:rPr>
        <w:t>c</w:t>
      </w:r>
      <w:r w:rsidR="00EB491C" w:rsidRPr="00EB491C">
        <w:rPr>
          <w:rFonts w:ascii="Times New Roman" w:hAnsi="Times New Roman" w:cs="Times New Roman"/>
        </w:rPr>
        <w:t>umulative rainfall departure</w:t>
      </w:r>
      <w:r w:rsidR="00EB491C">
        <w:rPr>
          <w:rFonts w:ascii="Times New Roman" w:hAnsi="Times New Roman" w:cs="Times New Roman"/>
        </w:rPr>
        <w:t>), the saturated physical models (water balance method and water table fluctuation method) and the surface water physical models (groundwater modelling).</w:t>
      </w:r>
      <w:bookmarkStart w:id="0" w:name="_GoBack"/>
      <w:bookmarkEnd w:id="0"/>
    </w:p>
    <w:p w:rsidR="000B4F3C" w:rsidRPr="000B4F3C" w:rsidRDefault="00F463F5" w:rsidP="000B4F3C">
      <w:pPr>
        <w:pStyle w:val="ListParagraph"/>
        <w:numPr>
          <w:ilvl w:val="0"/>
          <w:numId w:val="19"/>
        </w:numPr>
        <w:rPr>
          <w:rFonts w:ascii="Times New Roman" w:hAnsi="Times New Roman" w:cs="Times New Roman"/>
          <w:sz w:val="28"/>
          <w:szCs w:val="28"/>
        </w:rPr>
      </w:pPr>
      <w:r w:rsidRPr="004E0A2F">
        <w:rPr>
          <w:rFonts w:ascii="Times New Roman" w:hAnsi="Times New Roman" w:cs="Times New Roman"/>
          <w:sz w:val="28"/>
          <w:szCs w:val="28"/>
        </w:rPr>
        <w:t xml:space="preserve">References </w:t>
      </w:r>
    </w:p>
    <w:p w:rsidR="000B4F3C" w:rsidRDefault="000B4F3C" w:rsidP="000B4F3C">
      <w:pPr>
        <w:autoSpaceDE w:val="0"/>
        <w:autoSpaceDN w:val="0"/>
        <w:adjustRightInd w:val="0"/>
        <w:spacing w:after="0" w:line="240" w:lineRule="auto"/>
        <w:ind w:left="720"/>
        <w:rPr>
          <w:rFonts w:ascii="Times New Roman" w:hAnsi="Times New Roman"/>
          <w:bCs/>
          <w:color w:val="1A1A1A" w:themeColor="background1" w:themeShade="1A"/>
        </w:rPr>
      </w:pPr>
    </w:p>
    <w:p w:rsidR="000B4F3C" w:rsidRPr="000B4F3C" w:rsidRDefault="005A6C37" w:rsidP="000B4F3C">
      <w:pPr>
        <w:pStyle w:val="ListParagraph"/>
        <w:numPr>
          <w:ilvl w:val="0"/>
          <w:numId w:val="20"/>
        </w:numPr>
        <w:rPr>
          <w:rFonts w:ascii="Times New Roman" w:eastAsia="Calibri" w:hAnsi="Times New Roman" w:cs="Times New Roman"/>
        </w:rPr>
      </w:pPr>
      <w:proofErr w:type="gramStart"/>
      <w:r w:rsidRPr="000B4F3C">
        <w:rPr>
          <w:rFonts w:ascii="Times New Roman" w:eastAsia="Calibri" w:hAnsi="Times New Roman" w:cs="Times New Roman"/>
        </w:rPr>
        <w:t>ASTM .(</w:t>
      </w:r>
      <w:proofErr w:type="gramEnd"/>
      <w:r w:rsidRPr="000B4F3C">
        <w:rPr>
          <w:rFonts w:ascii="Times New Roman" w:eastAsia="Calibri" w:hAnsi="Times New Roman" w:cs="Times New Roman"/>
        </w:rPr>
        <w:t xml:space="preserve">2001). Standard Guide for </w:t>
      </w:r>
      <w:r w:rsidRPr="000B4F3C">
        <w:rPr>
          <w:rFonts w:ascii="Times New Roman" w:eastAsia="Calibri" w:hAnsi="Times New Roman" w:cs="Times New Roman"/>
        </w:rPr>
        <w:t>Comparison of Techni</w:t>
      </w:r>
      <w:r w:rsidRPr="000B4F3C">
        <w:rPr>
          <w:rFonts w:ascii="Times New Roman" w:eastAsia="Calibri" w:hAnsi="Times New Roman" w:cs="Times New Roman"/>
        </w:rPr>
        <w:t>ques to Quantify the Soil-Water (Moisture) Flux. ASTM International, United States. Designation: D 6642 – 01</w:t>
      </w:r>
      <w:r w:rsidR="000B4F3C" w:rsidRPr="000B4F3C">
        <w:rPr>
          <w:rFonts w:ascii="Times New Roman" w:hAnsi="Times New Roman" w:cs="Times New Roman"/>
        </w:rPr>
        <w:t xml:space="preserve"> </w:t>
      </w:r>
    </w:p>
    <w:p w:rsidR="000B4F3C" w:rsidRPr="000B4F3C" w:rsidRDefault="000B4F3C" w:rsidP="000B4F3C">
      <w:pPr>
        <w:pStyle w:val="ListParagraph"/>
        <w:numPr>
          <w:ilvl w:val="0"/>
          <w:numId w:val="20"/>
        </w:numPr>
        <w:rPr>
          <w:rFonts w:ascii="Times New Roman" w:eastAsia="Calibri" w:hAnsi="Times New Roman" w:cs="Times New Roman"/>
          <w:bCs/>
        </w:rPr>
      </w:pPr>
      <w:r w:rsidRPr="000B4F3C">
        <w:rPr>
          <w:rFonts w:ascii="Times New Roman" w:eastAsia="Calibri" w:hAnsi="Times New Roman" w:cs="Times New Roman"/>
        </w:rPr>
        <w:t xml:space="preserve">Baker, P. (2007). Groundwater recharge. Bureau of Rural Sciences: Australia. </w:t>
      </w:r>
      <w:proofErr w:type="spellStart"/>
      <w:r w:rsidRPr="000B4F3C">
        <w:rPr>
          <w:rFonts w:ascii="Times New Roman" w:eastAsia="Calibri" w:hAnsi="Times New Roman" w:cs="Times New Roman"/>
        </w:rPr>
        <w:t>pp</w:t>
      </w:r>
      <w:proofErr w:type="spellEnd"/>
      <w:r w:rsidRPr="000B4F3C">
        <w:rPr>
          <w:rFonts w:ascii="Times New Roman" w:eastAsia="Calibri" w:hAnsi="Times New Roman" w:cs="Times New Roman"/>
        </w:rPr>
        <w:t xml:space="preserve"> 1-8. [Available online]: </w:t>
      </w:r>
      <w:hyperlink r:id="rId17" w:history="1">
        <w:r w:rsidRPr="000B4F3C">
          <w:rPr>
            <w:rStyle w:val="Hyperlink"/>
            <w:rFonts w:ascii="Times New Roman" w:eastAsia="Calibri" w:hAnsi="Times New Roman" w:cs="Times New Roman"/>
          </w:rPr>
          <w:t>www.brs.gov.au/shop</w:t>
        </w:r>
      </w:hyperlink>
      <w:r w:rsidRPr="000B4F3C">
        <w:rPr>
          <w:rFonts w:ascii="Times New Roman" w:eastAsia="Calibri" w:hAnsi="Times New Roman" w:cs="Times New Roman"/>
        </w:rPr>
        <w:t xml:space="preserve"> </w:t>
      </w:r>
    </w:p>
    <w:p w:rsidR="000B4F3C" w:rsidRPr="000B4F3C" w:rsidRDefault="000B4F3C" w:rsidP="000B4F3C">
      <w:pPr>
        <w:pStyle w:val="ListParagraph"/>
        <w:numPr>
          <w:ilvl w:val="0"/>
          <w:numId w:val="20"/>
        </w:numPr>
        <w:rPr>
          <w:rFonts w:ascii="Times New Roman" w:eastAsia="Calibri" w:hAnsi="Times New Roman" w:cs="Times New Roman"/>
          <w:bCs/>
        </w:rPr>
      </w:pPr>
      <w:r w:rsidRPr="000B4F3C">
        <w:rPr>
          <w:rFonts w:ascii="Times New Roman" w:eastAsia="Calibri" w:hAnsi="Times New Roman" w:cs="Times New Roman"/>
          <w:bCs/>
        </w:rPr>
        <w:t xml:space="preserve">Le </w:t>
      </w:r>
      <w:proofErr w:type="spellStart"/>
      <w:r w:rsidRPr="000B4F3C">
        <w:rPr>
          <w:rFonts w:ascii="Times New Roman" w:eastAsia="Calibri" w:hAnsi="Times New Roman" w:cs="Times New Roman"/>
          <w:bCs/>
        </w:rPr>
        <w:t>Maitre</w:t>
      </w:r>
      <w:proofErr w:type="spellEnd"/>
      <w:r w:rsidRPr="000B4F3C">
        <w:rPr>
          <w:rFonts w:ascii="Times New Roman" w:eastAsia="Calibri" w:hAnsi="Times New Roman" w:cs="Times New Roman"/>
          <w:bCs/>
        </w:rPr>
        <w:t xml:space="preserve">, D.C, and Colvin, C.A. (2008). Assessment of the contribution of groundwater discharges to rivers using monthly flow statistics and flow seasonality. </w:t>
      </w:r>
      <w:r w:rsidRPr="000B4F3C">
        <w:rPr>
          <w:rFonts w:ascii="Times New Roman" w:eastAsia="Calibri" w:hAnsi="Times New Roman" w:cs="Times New Roman"/>
          <w:bCs/>
          <w:i/>
          <w:iCs/>
        </w:rPr>
        <w:t>South Africa:</w:t>
      </w:r>
      <w:r w:rsidRPr="000B4F3C">
        <w:rPr>
          <w:rFonts w:ascii="Times New Roman" w:eastAsia="Calibri" w:hAnsi="Times New Roman" w:cs="Times New Roman"/>
          <w:i/>
          <w:iCs/>
        </w:rPr>
        <w:t xml:space="preserve"> </w:t>
      </w:r>
      <w:r w:rsidRPr="000B4F3C">
        <w:rPr>
          <w:rFonts w:ascii="Times New Roman" w:eastAsia="Calibri" w:hAnsi="Times New Roman" w:cs="Times New Roman"/>
          <w:bCs/>
          <w:i/>
          <w:iCs/>
        </w:rPr>
        <w:t xml:space="preserve">Natural Resources and Environment </w:t>
      </w:r>
      <w:proofErr w:type="spellStart"/>
      <w:r w:rsidRPr="000B4F3C">
        <w:rPr>
          <w:rFonts w:ascii="Times New Roman" w:eastAsia="Calibri" w:hAnsi="Times New Roman" w:cs="Times New Roman"/>
          <w:bCs/>
          <w:i/>
          <w:iCs/>
        </w:rPr>
        <w:t>CSIR.</w:t>
      </w:r>
      <w:r w:rsidRPr="000B4F3C">
        <w:rPr>
          <w:rFonts w:ascii="Times New Roman" w:eastAsia="Calibri" w:hAnsi="Times New Roman" w:cs="Times New Roman"/>
          <w:bCs/>
        </w:rPr>
        <w:t>Water</w:t>
      </w:r>
      <w:proofErr w:type="spellEnd"/>
      <w:r w:rsidRPr="000B4F3C">
        <w:rPr>
          <w:rFonts w:ascii="Times New Roman" w:eastAsia="Calibri" w:hAnsi="Times New Roman" w:cs="Times New Roman"/>
          <w:bCs/>
        </w:rPr>
        <w:t xml:space="preserve"> SA Vol. 34: 549-564.</w:t>
      </w:r>
      <w:r w:rsidRPr="000B4F3C">
        <w:rPr>
          <w:rFonts w:ascii="Times New Roman" w:hAnsi="Times New Roman"/>
          <w:bCs/>
          <w:color w:val="1A1A1A"/>
        </w:rPr>
        <w:t xml:space="preserve"> </w:t>
      </w:r>
    </w:p>
    <w:p w:rsidR="000B4F3C" w:rsidRPr="000B4F3C" w:rsidRDefault="000B4F3C" w:rsidP="000B4F3C">
      <w:pPr>
        <w:pStyle w:val="ListParagraph"/>
        <w:numPr>
          <w:ilvl w:val="0"/>
          <w:numId w:val="20"/>
        </w:numPr>
        <w:rPr>
          <w:rFonts w:ascii="Times New Roman" w:eastAsia="Calibri" w:hAnsi="Times New Roman" w:cs="Times New Roman"/>
          <w:bCs/>
        </w:rPr>
      </w:pPr>
      <w:proofErr w:type="spellStart"/>
      <w:r w:rsidRPr="000B4F3C">
        <w:rPr>
          <w:rFonts w:ascii="Times New Roman" w:eastAsia="Calibri" w:hAnsi="Times New Roman" w:cs="Times New Roman"/>
          <w:bCs/>
        </w:rPr>
        <w:t>Orpen</w:t>
      </w:r>
      <w:proofErr w:type="spellEnd"/>
      <w:r w:rsidRPr="000B4F3C">
        <w:rPr>
          <w:rFonts w:ascii="Times New Roman" w:eastAsia="Calibri" w:hAnsi="Times New Roman" w:cs="Times New Roman"/>
          <w:bCs/>
        </w:rPr>
        <w:t xml:space="preserve">, W.R.G. (1992). Artificial recharge of ground water in the RSA. Borehole Water Journal, </w:t>
      </w:r>
      <w:proofErr w:type="spellStart"/>
      <w:r w:rsidRPr="000B4F3C">
        <w:rPr>
          <w:rFonts w:ascii="Times New Roman" w:eastAsia="Calibri" w:hAnsi="Times New Roman" w:cs="Times New Roman"/>
          <w:bCs/>
        </w:rPr>
        <w:t>Vol</w:t>
      </w:r>
      <w:proofErr w:type="spellEnd"/>
      <w:r w:rsidRPr="000B4F3C">
        <w:rPr>
          <w:rFonts w:ascii="Times New Roman" w:eastAsia="Calibri" w:hAnsi="Times New Roman" w:cs="Times New Roman"/>
          <w:bCs/>
        </w:rPr>
        <w:t xml:space="preserve"> 24: 12-16.</w:t>
      </w:r>
      <w:r w:rsidRPr="000B4F3C">
        <w:rPr>
          <w:rFonts w:ascii="Times New Roman" w:hAnsi="Times New Roman"/>
          <w:bCs/>
          <w:color w:val="1A1A1A" w:themeColor="background1" w:themeShade="1A"/>
        </w:rPr>
        <w:t xml:space="preserve"> </w:t>
      </w:r>
    </w:p>
    <w:p w:rsidR="000B4F3C" w:rsidRPr="000B4F3C" w:rsidRDefault="000B4F3C" w:rsidP="000B4F3C">
      <w:pPr>
        <w:pStyle w:val="ListParagraph"/>
        <w:numPr>
          <w:ilvl w:val="0"/>
          <w:numId w:val="20"/>
        </w:numPr>
        <w:rPr>
          <w:rFonts w:ascii="Times New Roman" w:eastAsia="Calibri" w:hAnsi="Times New Roman" w:cs="Times New Roman"/>
          <w:bCs/>
        </w:rPr>
      </w:pPr>
      <w:proofErr w:type="spellStart"/>
      <w:r w:rsidRPr="000B4F3C">
        <w:rPr>
          <w:rFonts w:ascii="Times New Roman" w:eastAsia="Calibri" w:hAnsi="Times New Roman" w:cs="Times New Roman"/>
          <w:bCs/>
        </w:rPr>
        <w:t>Poehls</w:t>
      </w:r>
      <w:proofErr w:type="spellEnd"/>
      <w:r w:rsidRPr="000B4F3C">
        <w:rPr>
          <w:rFonts w:ascii="Times New Roman" w:eastAsia="Calibri" w:hAnsi="Times New Roman" w:cs="Times New Roman"/>
          <w:bCs/>
        </w:rPr>
        <w:t>, D.J. and Smith, G.J. (2009).</w:t>
      </w:r>
      <w:proofErr w:type="spellStart"/>
      <w:r w:rsidRPr="000B4F3C">
        <w:rPr>
          <w:rFonts w:ascii="Times New Roman" w:eastAsia="Calibri" w:hAnsi="Times New Roman" w:cs="Times New Roman"/>
          <w:bCs/>
        </w:rPr>
        <w:t>Encyclopedic</w:t>
      </w:r>
      <w:proofErr w:type="spellEnd"/>
      <w:r w:rsidRPr="000B4F3C">
        <w:rPr>
          <w:rFonts w:ascii="Times New Roman" w:eastAsia="Calibri" w:hAnsi="Times New Roman" w:cs="Times New Roman"/>
          <w:bCs/>
        </w:rPr>
        <w:t xml:space="preserve"> Dictionary of Hydrogeology. Elsevier, London. Pp1-527</w:t>
      </w:r>
      <w:r w:rsidRPr="000B4F3C">
        <w:rPr>
          <w:rFonts w:ascii="Times New Roman" w:hAnsi="Times New Roman" w:cs="Times New Roman"/>
        </w:rPr>
        <w:t xml:space="preserve"> </w:t>
      </w:r>
    </w:p>
    <w:p w:rsidR="000B4F3C" w:rsidRDefault="000B4F3C" w:rsidP="000B4F3C">
      <w:pPr>
        <w:pStyle w:val="ListParagraph"/>
        <w:numPr>
          <w:ilvl w:val="0"/>
          <w:numId w:val="20"/>
        </w:numPr>
        <w:rPr>
          <w:rFonts w:ascii="Times New Roman" w:eastAsia="Calibri" w:hAnsi="Times New Roman" w:cs="Times New Roman"/>
          <w:bCs/>
        </w:rPr>
      </w:pPr>
      <w:r w:rsidRPr="000B4F3C">
        <w:rPr>
          <w:rFonts w:ascii="Times New Roman" w:eastAsia="Calibri" w:hAnsi="Times New Roman" w:cs="Times New Roman"/>
          <w:bCs/>
        </w:rPr>
        <w:t xml:space="preserve">Rushton, K.R and Ward, C. (1979). Journal of Hydrology: The estimation of groundwater recharge. Amsterdam, </w:t>
      </w:r>
      <w:proofErr w:type="gramStart"/>
      <w:r w:rsidRPr="000B4F3C">
        <w:rPr>
          <w:rFonts w:ascii="Times New Roman" w:eastAsia="Calibri" w:hAnsi="Times New Roman" w:cs="Times New Roman"/>
          <w:bCs/>
        </w:rPr>
        <w:t>The</w:t>
      </w:r>
      <w:proofErr w:type="gramEnd"/>
      <w:r w:rsidRPr="000B4F3C">
        <w:rPr>
          <w:rFonts w:ascii="Times New Roman" w:eastAsia="Calibri" w:hAnsi="Times New Roman" w:cs="Times New Roman"/>
          <w:bCs/>
        </w:rPr>
        <w:t xml:space="preserve"> Netherlands. 41:345-361 </w:t>
      </w:r>
    </w:p>
    <w:p w:rsidR="000B4F3C" w:rsidRPr="000B4F3C" w:rsidRDefault="000B4F3C" w:rsidP="000B4F3C">
      <w:pPr>
        <w:pStyle w:val="ListParagraph"/>
        <w:numPr>
          <w:ilvl w:val="0"/>
          <w:numId w:val="20"/>
        </w:numPr>
        <w:rPr>
          <w:rFonts w:ascii="Times New Roman" w:eastAsia="Calibri" w:hAnsi="Times New Roman" w:cs="Times New Roman"/>
          <w:bCs/>
        </w:rPr>
      </w:pPr>
      <w:r w:rsidRPr="000B4F3C">
        <w:rPr>
          <w:rFonts w:ascii="Times New Roman" w:eastAsia="Calibri" w:hAnsi="Times New Roman" w:cs="Times New Roman"/>
          <w:bCs/>
        </w:rPr>
        <w:t xml:space="preserve">Wright, A. (1991). Groundwater: The key to life for a West Coast Town. Borehole Water, </w:t>
      </w:r>
      <w:proofErr w:type="spellStart"/>
      <w:r w:rsidRPr="000B4F3C">
        <w:rPr>
          <w:rFonts w:ascii="Times New Roman" w:eastAsia="Calibri" w:hAnsi="Times New Roman" w:cs="Times New Roman"/>
          <w:bCs/>
        </w:rPr>
        <w:t>Vol</w:t>
      </w:r>
      <w:proofErr w:type="spellEnd"/>
      <w:r w:rsidRPr="000B4F3C">
        <w:rPr>
          <w:rFonts w:ascii="Times New Roman" w:eastAsia="Calibri" w:hAnsi="Times New Roman" w:cs="Times New Roman"/>
          <w:bCs/>
        </w:rPr>
        <w:t xml:space="preserve"> 20: 6-9</w:t>
      </w:r>
      <w:r w:rsidRPr="000B4F3C">
        <w:rPr>
          <w:rFonts w:ascii="Times New Roman" w:hAnsi="Times New Roman" w:cs="Times New Roman"/>
          <w:bCs/>
        </w:rPr>
        <w:t xml:space="preserve"> </w:t>
      </w:r>
    </w:p>
    <w:p w:rsidR="000B4F3C" w:rsidRPr="000B4F3C" w:rsidRDefault="000B4F3C" w:rsidP="000B4F3C">
      <w:pPr>
        <w:pStyle w:val="ListParagraph"/>
        <w:numPr>
          <w:ilvl w:val="0"/>
          <w:numId w:val="20"/>
        </w:numPr>
        <w:rPr>
          <w:rFonts w:ascii="Times New Roman" w:eastAsia="Calibri" w:hAnsi="Times New Roman" w:cs="Times New Roman"/>
          <w:bCs/>
        </w:rPr>
      </w:pPr>
      <w:proofErr w:type="spellStart"/>
      <w:r w:rsidRPr="000B4F3C">
        <w:rPr>
          <w:rFonts w:ascii="Times New Roman" w:eastAsia="Calibri" w:hAnsi="Times New Roman" w:cs="Times New Roman"/>
          <w:bCs/>
        </w:rPr>
        <w:t>Xu</w:t>
      </w:r>
      <w:proofErr w:type="spellEnd"/>
      <w:r w:rsidRPr="000B4F3C">
        <w:rPr>
          <w:rFonts w:ascii="Times New Roman" w:eastAsia="Calibri" w:hAnsi="Times New Roman" w:cs="Times New Roman"/>
          <w:bCs/>
        </w:rPr>
        <w:t xml:space="preserve">, Y and </w:t>
      </w:r>
      <w:proofErr w:type="spellStart"/>
      <w:r w:rsidRPr="000B4F3C">
        <w:rPr>
          <w:rFonts w:ascii="Times New Roman" w:eastAsia="Calibri" w:hAnsi="Times New Roman" w:cs="Times New Roman"/>
          <w:bCs/>
        </w:rPr>
        <w:t>Beekman</w:t>
      </w:r>
      <w:proofErr w:type="spellEnd"/>
      <w:r w:rsidRPr="000B4F3C">
        <w:rPr>
          <w:rFonts w:ascii="Times New Roman" w:eastAsia="Calibri" w:hAnsi="Times New Roman" w:cs="Times New Roman"/>
          <w:bCs/>
        </w:rPr>
        <w:t>, E.H. (2003). Groundwater Recharge Estimation in Southern Africa.</w:t>
      </w:r>
      <w:r w:rsidRPr="000B4F3C">
        <w:rPr>
          <w:rFonts w:ascii="Times New Roman" w:eastAsia="Calibri" w:hAnsi="Times New Roman" w:cs="Times New Roman"/>
          <w:b/>
          <w:bCs/>
        </w:rPr>
        <w:t xml:space="preserve"> </w:t>
      </w:r>
      <w:r w:rsidRPr="000B4F3C">
        <w:rPr>
          <w:rFonts w:ascii="Times New Roman" w:eastAsia="Calibri" w:hAnsi="Times New Roman" w:cs="Times New Roman"/>
          <w:bCs/>
        </w:rPr>
        <w:t>UNESCO Paris:</w:t>
      </w:r>
      <w:r w:rsidRPr="000B4F3C">
        <w:rPr>
          <w:rFonts w:ascii="Times New Roman" w:eastAsia="Calibri" w:hAnsi="Times New Roman" w:cs="Times New Roman"/>
          <w:b/>
          <w:bCs/>
        </w:rPr>
        <w:t xml:space="preserve"> </w:t>
      </w:r>
      <w:r w:rsidRPr="000B4F3C">
        <w:rPr>
          <w:rFonts w:ascii="Times New Roman" w:eastAsia="Calibri" w:hAnsi="Times New Roman" w:cs="Times New Roman"/>
          <w:bCs/>
        </w:rPr>
        <w:t xml:space="preserve">Cape Town. Pp1-206. [Available online]: </w:t>
      </w:r>
      <w:hyperlink r:id="rId18" w:history="1">
        <w:r w:rsidRPr="000B4F3C">
          <w:rPr>
            <w:rStyle w:val="Hyperlink"/>
            <w:rFonts w:ascii="Times New Roman" w:eastAsia="Calibri" w:hAnsi="Times New Roman" w:cs="Times New Roman"/>
            <w:bCs/>
          </w:rPr>
          <w:t>http://www.unesco.org/water</w:t>
        </w:r>
      </w:hyperlink>
    </w:p>
    <w:p w:rsidR="00D15D63" w:rsidRDefault="00D15D63" w:rsidP="000E2ABC">
      <w:pPr>
        <w:rPr>
          <w:rFonts w:ascii="Times New Roman" w:hAnsi="Times New Roman" w:cs="Times New Roman"/>
        </w:rPr>
      </w:pPr>
    </w:p>
    <w:p w:rsidR="002F179A" w:rsidRDefault="002F179A" w:rsidP="000E2ABC">
      <w:pPr>
        <w:rPr>
          <w:rFonts w:ascii="Times New Roman" w:hAnsi="Times New Roman" w:cs="Times New Roman"/>
        </w:rPr>
      </w:pPr>
    </w:p>
    <w:sectPr w:rsidR="002F179A" w:rsidSect="0045142F">
      <w:footerReference w:type="default" r:id="rId1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E28" w:rsidRDefault="00813E28" w:rsidP="004E6899">
      <w:pPr>
        <w:spacing w:after="0" w:line="240" w:lineRule="auto"/>
      </w:pPr>
      <w:r>
        <w:separator/>
      </w:r>
    </w:p>
  </w:endnote>
  <w:endnote w:type="continuationSeparator" w:id="0">
    <w:p w:rsidR="00813E28" w:rsidRDefault="00813E28" w:rsidP="004E6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BoldMT">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3711187"/>
      <w:docPartObj>
        <w:docPartGallery w:val="Page Numbers (Bottom of Page)"/>
        <w:docPartUnique/>
      </w:docPartObj>
    </w:sdtPr>
    <w:sdtEndPr>
      <w:rPr>
        <w:noProof/>
      </w:rPr>
    </w:sdtEndPr>
    <w:sdtContent>
      <w:p w:rsidR="00F948E6" w:rsidRDefault="00F948E6">
        <w:pPr>
          <w:pStyle w:val="Footer"/>
          <w:jc w:val="right"/>
        </w:pPr>
        <w:r>
          <w:fldChar w:fldCharType="begin"/>
        </w:r>
        <w:r>
          <w:instrText xml:space="preserve"> PAGE   \* MERGEFORMAT </w:instrText>
        </w:r>
        <w:r>
          <w:fldChar w:fldCharType="separate"/>
        </w:r>
        <w:r w:rsidR="0051091B">
          <w:rPr>
            <w:noProof/>
          </w:rPr>
          <w:t>15</w:t>
        </w:r>
        <w:r>
          <w:rPr>
            <w:noProof/>
          </w:rPr>
          <w:fldChar w:fldCharType="end"/>
        </w:r>
      </w:p>
    </w:sdtContent>
  </w:sdt>
  <w:p w:rsidR="00F948E6" w:rsidRDefault="00F948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E28" w:rsidRDefault="00813E28" w:rsidP="004E6899">
      <w:pPr>
        <w:spacing w:after="0" w:line="240" w:lineRule="auto"/>
      </w:pPr>
      <w:r>
        <w:separator/>
      </w:r>
    </w:p>
  </w:footnote>
  <w:footnote w:type="continuationSeparator" w:id="0">
    <w:p w:rsidR="00813E28" w:rsidRDefault="00813E28" w:rsidP="004E68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22F7"/>
    <w:multiLevelType w:val="hybridMultilevel"/>
    <w:tmpl w:val="32AA10C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1D33402"/>
    <w:multiLevelType w:val="hybridMultilevel"/>
    <w:tmpl w:val="4AF8988E"/>
    <w:lvl w:ilvl="0" w:tplc="1C09000F">
      <w:start w:val="7"/>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3D95D34"/>
    <w:multiLevelType w:val="hybridMultilevel"/>
    <w:tmpl w:val="CE2AB34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77079C6"/>
    <w:multiLevelType w:val="hybridMultilevel"/>
    <w:tmpl w:val="CB1A3EB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EEC292C"/>
    <w:multiLevelType w:val="hybridMultilevel"/>
    <w:tmpl w:val="82AA4C2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AB66725"/>
    <w:multiLevelType w:val="multilevel"/>
    <w:tmpl w:val="AD123F90"/>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nsid w:val="1C687355"/>
    <w:multiLevelType w:val="multilevel"/>
    <w:tmpl w:val="D9B6DE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1DEB05C3"/>
    <w:multiLevelType w:val="hybridMultilevel"/>
    <w:tmpl w:val="6C800B8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277D209C"/>
    <w:multiLevelType w:val="hybridMultilevel"/>
    <w:tmpl w:val="6A4A2F7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2C2D019E"/>
    <w:multiLevelType w:val="multilevel"/>
    <w:tmpl w:val="96AEF87E"/>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0">
    <w:nsid w:val="33FA3F60"/>
    <w:multiLevelType w:val="hybridMultilevel"/>
    <w:tmpl w:val="F3F2156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380E3BB6"/>
    <w:multiLevelType w:val="hybridMultilevel"/>
    <w:tmpl w:val="0DA843BC"/>
    <w:lvl w:ilvl="0" w:tplc="9B5EDA2A">
      <w:start w:val="1"/>
      <w:numFmt w:val="decimal"/>
      <w:lvlText w:val="%1."/>
      <w:lvlJc w:val="left"/>
      <w:pPr>
        <w:ind w:left="720" w:hanging="360"/>
      </w:pPr>
      <w:rPr>
        <w:rFonts w:eastAsia="Calibri"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39554324"/>
    <w:multiLevelType w:val="hybridMultilevel"/>
    <w:tmpl w:val="FF8057F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3D7150E3"/>
    <w:multiLevelType w:val="hybridMultilevel"/>
    <w:tmpl w:val="A4D8681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52B36223"/>
    <w:multiLevelType w:val="hybridMultilevel"/>
    <w:tmpl w:val="4E4E76B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54075AF6"/>
    <w:multiLevelType w:val="multilevel"/>
    <w:tmpl w:val="C59460D6"/>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5C4F17A5"/>
    <w:multiLevelType w:val="multilevel"/>
    <w:tmpl w:val="A0E614B2"/>
    <w:lvl w:ilvl="0">
      <w:start w:val="6"/>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7">
    <w:nsid w:val="5EF244FC"/>
    <w:multiLevelType w:val="hybridMultilevel"/>
    <w:tmpl w:val="8EC0CD6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63D24D34"/>
    <w:multiLevelType w:val="hybridMultilevel"/>
    <w:tmpl w:val="F90C036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64BA11E6"/>
    <w:multiLevelType w:val="multilevel"/>
    <w:tmpl w:val="D31EDB30"/>
    <w:lvl w:ilvl="0">
      <w:start w:val="6"/>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0">
    <w:nsid w:val="663E1E5E"/>
    <w:multiLevelType w:val="multilevel"/>
    <w:tmpl w:val="286C2FF2"/>
    <w:lvl w:ilvl="0">
      <w:start w:val="5"/>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6BEE659F"/>
    <w:multiLevelType w:val="multilevel"/>
    <w:tmpl w:val="A6B865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724A5A0D"/>
    <w:multiLevelType w:val="hybridMultilevel"/>
    <w:tmpl w:val="6ABC410E"/>
    <w:lvl w:ilvl="0" w:tplc="A2A63DE0">
      <w:start w:val="1"/>
      <w:numFmt w:val="decimal"/>
      <w:lvlText w:val="%1."/>
      <w:lvlJc w:val="left"/>
      <w:pPr>
        <w:ind w:left="720" w:hanging="360"/>
      </w:pPr>
      <w:rPr>
        <w:rFonts w:eastAsia="Arial-BoldMT" w:cs="Times New Roman" w:hint="default"/>
        <w:color w:val="1A1A1A"/>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23">
    <w:nsid w:val="76A97A88"/>
    <w:multiLevelType w:val="hybridMultilevel"/>
    <w:tmpl w:val="1BBEA1F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7AA3171E"/>
    <w:multiLevelType w:val="hybridMultilevel"/>
    <w:tmpl w:val="29808CE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7C577622"/>
    <w:multiLevelType w:val="hybridMultilevel"/>
    <w:tmpl w:val="8B2455A6"/>
    <w:lvl w:ilvl="0" w:tplc="BFBE8130">
      <w:start w:val="1"/>
      <w:numFmt w:val="lowerLetter"/>
      <w:lvlText w:val="%1."/>
      <w:lvlJc w:val="left"/>
      <w:pPr>
        <w:ind w:left="720" w:hanging="360"/>
      </w:pPr>
      <w:rPr>
        <w:rFonts w:eastAsia="Calibri"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7EB0679F"/>
    <w:multiLevelType w:val="hybridMultilevel"/>
    <w:tmpl w:val="F822EB0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20"/>
  </w:num>
  <w:num w:numId="4">
    <w:abstractNumId w:val="25"/>
  </w:num>
  <w:num w:numId="5">
    <w:abstractNumId w:val="0"/>
  </w:num>
  <w:num w:numId="6">
    <w:abstractNumId w:val="4"/>
  </w:num>
  <w:num w:numId="7">
    <w:abstractNumId w:val="24"/>
  </w:num>
  <w:num w:numId="8">
    <w:abstractNumId w:val="26"/>
  </w:num>
  <w:num w:numId="9">
    <w:abstractNumId w:val="2"/>
  </w:num>
  <w:num w:numId="10">
    <w:abstractNumId w:val="23"/>
  </w:num>
  <w:num w:numId="11">
    <w:abstractNumId w:val="10"/>
  </w:num>
  <w:num w:numId="12">
    <w:abstractNumId w:val="12"/>
  </w:num>
  <w:num w:numId="13">
    <w:abstractNumId w:val="6"/>
  </w:num>
  <w:num w:numId="14">
    <w:abstractNumId w:val="17"/>
  </w:num>
  <w:num w:numId="15">
    <w:abstractNumId w:val="22"/>
  </w:num>
  <w:num w:numId="16">
    <w:abstractNumId w:val="13"/>
  </w:num>
  <w:num w:numId="17">
    <w:abstractNumId w:val="7"/>
  </w:num>
  <w:num w:numId="18">
    <w:abstractNumId w:val="8"/>
  </w:num>
  <w:num w:numId="19">
    <w:abstractNumId w:val="5"/>
  </w:num>
  <w:num w:numId="20">
    <w:abstractNumId w:val="11"/>
  </w:num>
  <w:num w:numId="21">
    <w:abstractNumId w:val="21"/>
  </w:num>
  <w:num w:numId="22">
    <w:abstractNumId w:val="15"/>
  </w:num>
  <w:num w:numId="23">
    <w:abstractNumId w:val="1"/>
  </w:num>
  <w:num w:numId="24">
    <w:abstractNumId w:val="9"/>
  </w:num>
  <w:num w:numId="25">
    <w:abstractNumId w:val="16"/>
  </w:num>
  <w:num w:numId="26">
    <w:abstractNumId w:val="19"/>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42F"/>
    <w:rsid w:val="000004E1"/>
    <w:rsid w:val="000107A9"/>
    <w:rsid w:val="000769D6"/>
    <w:rsid w:val="000A0255"/>
    <w:rsid w:val="000B4749"/>
    <w:rsid w:val="000B4F3C"/>
    <w:rsid w:val="000C2836"/>
    <w:rsid w:val="000D428A"/>
    <w:rsid w:val="000E2ABC"/>
    <w:rsid w:val="001517CB"/>
    <w:rsid w:val="001703AC"/>
    <w:rsid w:val="00183790"/>
    <w:rsid w:val="001C258D"/>
    <w:rsid w:val="001F3BFE"/>
    <w:rsid w:val="002105B6"/>
    <w:rsid w:val="0021268D"/>
    <w:rsid w:val="00245829"/>
    <w:rsid w:val="00255BCF"/>
    <w:rsid w:val="00265504"/>
    <w:rsid w:val="002F048B"/>
    <w:rsid w:val="002F179A"/>
    <w:rsid w:val="00354609"/>
    <w:rsid w:val="00373F4C"/>
    <w:rsid w:val="00395F98"/>
    <w:rsid w:val="003B007D"/>
    <w:rsid w:val="003D27C9"/>
    <w:rsid w:val="003D44FD"/>
    <w:rsid w:val="003F0295"/>
    <w:rsid w:val="0045142F"/>
    <w:rsid w:val="004B5680"/>
    <w:rsid w:val="004D4781"/>
    <w:rsid w:val="004E0A2F"/>
    <w:rsid w:val="004E35B9"/>
    <w:rsid w:val="004E6899"/>
    <w:rsid w:val="004F13C7"/>
    <w:rsid w:val="00504117"/>
    <w:rsid w:val="0051091B"/>
    <w:rsid w:val="00515BE1"/>
    <w:rsid w:val="005A27A4"/>
    <w:rsid w:val="005A419B"/>
    <w:rsid w:val="005A6C37"/>
    <w:rsid w:val="005B4112"/>
    <w:rsid w:val="006013AD"/>
    <w:rsid w:val="00623792"/>
    <w:rsid w:val="00626607"/>
    <w:rsid w:val="00650FA2"/>
    <w:rsid w:val="00653E78"/>
    <w:rsid w:val="00673BC1"/>
    <w:rsid w:val="006E52A0"/>
    <w:rsid w:val="007027BB"/>
    <w:rsid w:val="00704B00"/>
    <w:rsid w:val="0071093E"/>
    <w:rsid w:val="00713951"/>
    <w:rsid w:val="00716E0A"/>
    <w:rsid w:val="007979CD"/>
    <w:rsid w:val="007A463A"/>
    <w:rsid w:val="007B693A"/>
    <w:rsid w:val="007F06C6"/>
    <w:rsid w:val="007F76DB"/>
    <w:rsid w:val="00813E28"/>
    <w:rsid w:val="00823DFD"/>
    <w:rsid w:val="00880E64"/>
    <w:rsid w:val="008A5A6C"/>
    <w:rsid w:val="008B24CC"/>
    <w:rsid w:val="008F1896"/>
    <w:rsid w:val="008F6DF1"/>
    <w:rsid w:val="00900B3C"/>
    <w:rsid w:val="00960926"/>
    <w:rsid w:val="00970443"/>
    <w:rsid w:val="009965D5"/>
    <w:rsid w:val="009A3861"/>
    <w:rsid w:val="009E11B0"/>
    <w:rsid w:val="00A10963"/>
    <w:rsid w:val="00A3637F"/>
    <w:rsid w:val="00A51F4E"/>
    <w:rsid w:val="00AB6D1F"/>
    <w:rsid w:val="00AE0B39"/>
    <w:rsid w:val="00AF403A"/>
    <w:rsid w:val="00B44759"/>
    <w:rsid w:val="00B96B78"/>
    <w:rsid w:val="00BC5578"/>
    <w:rsid w:val="00BD57FF"/>
    <w:rsid w:val="00C27680"/>
    <w:rsid w:val="00C324C7"/>
    <w:rsid w:val="00C33D84"/>
    <w:rsid w:val="00C4723E"/>
    <w:rsid w:val="00CC4995"/>
    <w:rsid w:val="00D15D63"/>
    <w:rsid w:val="00D36188"/>
    <w:rsid w:val="00E00735"/>
    <w:rsid w:val="00E02598"/>
    <w:rsid w:val="00E76A9F"/>
    <w:rsid w:val="00EB491C"/>
    <w:rsid w:val="00EF255B"/>
    <w:rsid w:val="00F31AC3"/>
    <w:rsid w:val="00F463F5"/>
    <w:rsid w:val="00F80146"/>
    <w:rsid w:val="00F8053D"/>
    <w:rsid w:val="00F948E6"/>
    <w:rsid w:val="00FD40D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5142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5142F"/>
    <w:rPr>
      <w:rFonts w:eastAsiaTheme="minorEastAsia"/>
      <w:lang w:val="en-US" w:eastAsia="ja-JP"/>
    </w:rPr>
  </w:style>
  <w:style w:type="paragraph" w:styleId="BalloonText">
    <w:name w:val="Balloon Text"/>
    <w:basedOn w:val="Normal"/>
    <w:link w:val="BalloonTextChar"/>
    <w:uiPriority w:val="99"/>
    <w:semiHidden/>
    <w:unhideWhenUsed/>
    <w:rsid w:val="004514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42F"/>
    <w:rPr>
      <w:rFonts w:ascii="Tahoma" w:hAnsi="Tahoma" w:cs="Tahoma"/>
      <w:sz w:val="16"/>
      <w:szCs w:val="16"/>
    </w:rPr>
  </w:style>
  <w:style w:type="paragraph" w:styleId="ListParagraph">
    <w:name w:val="List Paragraph"/>
    <w:basedOn w:val="Normal"/>
    <w:uiPriority w:val="34"/>
    <w:qFormat/>
    <w:rsid w:val="007F06C6"/>
    <w:pPr>
      <w:ind w:left="720"/>
      <w:contextualSpacing/>
    </w:pPr>
  </w:style>
  <w:style w:type="paragraph" w:styleId="Header">
    <w:name w:val="header"/>
    <w:basedOn w:val="Normal"/>
    <w:link w:val="HeaderChar"/>
    <w:uiPriority w:val="99"/>
    <w:unhideWhenUsed/>
    <w:rsid w:val="004E68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6899"/>
  </w:style>
  <w:style w:type="paragraph" w:styleId="Footer">
    <w:name w:val="footer"/>
    <w:basedOn w:val="Normal"/>
    <w:link w:val="FooterChar"/>
    <w:uiPriority w:val="99"/>
    <w:unhideWhenUsed/>
    <w:rsid w:val="004E68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899"/>
  </w:style>
  <w:style w:type="character" w:styleId="PlaceholderText">
    <w:name w:val="Placeholder Text"/>
    <w:basedOn w:val="DefaultParagraphFont"/>
    <w:uiPriority w:val="99"/>
    <w:semiHidden/>
    <w:rsid w:val="001703AC"/>
    <w:rPr>
      <w:color w:val="808080"/>
    </w:rPr>
  </w:style>
  <w:style w:type="character" w:styleId="Hyperlink">
    <w:name w:val="Hyperlink"/>
    <w:basedOn w:val="DefaultParagraphFont"/>
    <w:uiPriority w:val="99"/>
    <w:unhideWhenUsed/>
    <w:rsid w:val="002F179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5142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5142F"/>
    <w:rPr>
      <w:rFonts w:eastAsiaTheme="minorEastAsia"/>
      <w:lang w:val="en-US" w:eastAsia="ja-JP"/>
    </w:rPr>
  </w:style>
  <w:style w:type="paragraph" w:styleId="BalloonText">
    <w:name w:val="Balloon Text"/>
    <w:basedOn w:val="Normal"/>
    <w:link w:val="BalloonTextChar"/>
    <w:uiPriority w:val="99"/>
    <w:semiHidden/>
    <w:unhideWhenUsed/>
    <w:rsid w:val="004514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42F"/>
    <w:rPr>
      <w:rFonts w:ascii="Tahoma" w:hAnsi="Tahoma" w:cs="Tahoma"/>
      <w:sz w:val="16"/>
      <w:szCs w:val="16"/>
    </w:rPr>
  </w:style>
  <w:style w:type="paragraph" w:styleId="ListParagraph">
    <w:name w:val="List Paragraph"/>
    <w:basedOn w:val="Normal"/>
    <w:uiPriority w:val="34"/>
    <w:qFormat/>
    <w:rsid w:val="007F06C6"/>
    <w:pPr>
      <w:ind w:left="720"/>
      <w:contextualSpacing/>
    </w:pPr>
  </w:style>
  <w:style w:type="paragraph" w:styleId="Header">
    <w:name w:val="header"/>
    <w:basedOn w:val="Normal"/>
    <w:link w:val="HeaderChar"/>
    <w:uiPriority w:val="99"/>
    <w:unhideWhenUsed/>
    <w:rsid w:val="004E68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6899"/>
  </w:style>
  <w:style w:type="paragraph" w:styleId="Footer">
    <w:name w:val="footer"/>
    <w:basedOn w:val="Normal"/>
    <w:link w:val="FooterChar"/>
    <w:uiPriority w:val="99"/>
    <w:unhideWhenUsed/>
    <w:rsid w:val="004E68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899"/>
  </w:style>
  <w:style w:type="character" w:styleId="PlaceholderText">
    <w:name w:val="Placeholder Text"/>
    <w:basedOn w:val="DefaultParagraphFont"/>
    <w:uiPriority w:val="99"/>
    <w:semiHidden/>
    <w:rsid w:val="001703AC"/>
    <w:rPr>
      <w:color w:val="808080"/>
    </w:rPr>
  </w:style>
  <w:style w:type="character" w:styleId="Hyperlink">
    <w:name w:val="Hyperlink"/>
    <w:basedOn w:val="DefaultParagraphFont"/>
    <w:uiPriority w:val="99"/>
    <w:unhideWhenUsed/>
    <w:rsid w:val="002F17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bmp"/><Relationship Id="rId18" Type="http://schemas.openxmlformats.org/officeDocument/2006/relationships/hyperlink" Target="http://www.unesco.org/water"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bmp"/><Relationship Id="rId17" Type="http://schemas.openxmlformats.org/officeDocument/2006/relationships/hyperlink" Target="http://www.brs.gov.au/shop"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bmp"/><Relationship Id="rId5" Type="http://schemas.openxmlformats.org/officeDocument/2006/relationships/settings" Target="settings.xml"/><Relationship Id="rId15" Type="http://schemas.openxmlformats.org/officeDocument/2006/relationships/image" Target="media/image7.bmp"/><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bmp"/><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B3EB2C621A4729AF55AF740B7F64E0"/>
        <w:category>
          <w:name w:val="General"/>
          <w:gallery w:val="placeholder"/>
        </w:category>
        <w:types>
          <w:type w:val="bbPlcHdr"/>
        </w:types>
        <w:behaviors>
          <w:behavior w:val="content"/>
        </w:behaviors>
        <w:guid w:val="{A1854900-6402-411B-A92E-2B00B29E49B5}"/>
      </w:docPartPr>
      <w:docPartBody>
        <w:p w:rsidR="004F123C" w:rsidRDefault="00887B6F" w:rsidP="00887B6F">
          <w:pPr>
            <w:pStyle w:val="4AB3EB2C621A4729AF55AF740B7F64E0"/>
          </w:pPr>
          <w:r>
            <w:rPr>
              <w:rFonts w:asciiTheme="majorHAnsi" w:eastAsiaTheme="majorEastAsia" w:hAnsiTheme="majorHAnsi" w:cstheme="majorBidi"/>
              <w:caps/>
            </w:rPr>
            <w:t>[Type the company name]</w:t>
          </w:r>
        </w:p>
      </w:docPartBody>
    </w:docPart>
    <w:docPart>
      <w:docPartPr>
        <w:name w:val="5101F7BDFD0E412F89F02286A27DBF2C"/>
        <w:category>
          <w:name w:val="General"/>
          <w:gallery w:val="placeholder"/>
        </w:category>
        <w:types>
          <w:type w:val="bbPlcHdr"/>
        </w:types>
        <w:behaviors>
          <w:behavior w:val="content"/>
        </w:behaviors>
        <w:guid w:val="{E58C02D8-08DB-4281-B055-DEFBB38ABCA8}"/>
      </w:docPartPr>
      <w:docPartBody>
        <w:p w:rsidR="004F123C" w:rsidRDefault="00887B6F" w:rsidP="00887B6F">
          <w:pPr>
            <w:pStyle w:val="5101F7BDFD0E412F89F02286A27DBF2C"/>
          </w:pPr>
          <w:r>
            <w:rPr>
              <w:rFonts w:asciiTheme="majorHAnsi" w:eastAsiaTheme="majorEastAsia" w:hAnsiTheme="majorHAnsi" w:cstheme="majorBidi"/>
              <w:sz w:val="80"/>
              <w:szCs w:val="80"/>
            </w:rPr>
            <w:t>[Type the document title]</w:t>
          </w:r>
        </w:p>
      </w:docPartBody>
    </w:docPart>
    <w:docPart>
      <w:docPartPr>
        <w:name w:val="A392A0975FD54373B6EEC65E6D089398"/>
        <w:category>
          <w:name w:val="General"/>
          <w:gallery w:val="placeholder"/>
        </w:category>
        <w:types>
          <w:type w:val="bbPlcHdr"/>
        </w:types>
        <w:behaviors>
          <w:behavior w:val="content"/>
        </w:behaviors>
        <w:guid w:val="{64501308-D6EE-49E2-90BF-03B9530596D6}"/>
      </w:docPartPr>
      <w:docPartBody>
        <w:p w:rsidR="004F123C" w:rsidRDefault="00887B6F" w:rsidP="00887B6F">
          <w:pPr>
            <w:pStyle w:val="A392A0975FD54373B6EEC65E6D089398"/>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BoldMT">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B6F"/>
    <w:rsid w:val="00493319"/>
    <w:rsid w:val="004F123C"/>
    <w:rsid w:val="00522AD7"/>
    <w:rsid w:val="00790A49"/>
    <w:rsid w:val="00887B6F"/>
    <w:rsid w:val="00A9102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AB3EB2C621A4729AF55AF740B7F64E0">
    <w:name w:val="4AB3EB2C621A4729AF55AF740B7F64E0"/>
    <w:rsid w:val="00887B6F"/>
  </w:style>
  <w:style w:type="paragraph" w:customStyle="1" w:styleId="5101F7BDFD0E412F89F02286A27DBF2C">
    <w:name w:val="5101F7BDFD0E412F89F02286A27DBF2C"/>
    <w:rsid w:val="00887B6F"/>
  </w:style>
  <w:style w:type="paragraph" w:customStyle="1" w:styleId="A392A0975FD54373B6EEC65E6D089398">
    <w:name w:val="A392A0975FD54373B6EEC65E6D089398"/>
    <w:rsid w:val="00887B6F"/>
  </w:style>
  <w:style w:type="paragraph" w:customStyle="1" w:styleId="2B644B44185F42349EA714EC3DF0E8ED">
    <w:name w:val="2B644B44185F42349EA714EC3DF0E8ED"/>
    <w:rsid w:val="00887B6F"/>
  </w:style>
  <w:style w:type="paragraph" w:customStyle="1" w:styleId="BF80CF74698547C1B7FCCC48497DF569">
    <w:name w:val="BF80CF74698547C1B7FCCC48497DF569"/>
    <w:rsid w:val="00887B6F"/>
  </w:style>
  <w:style w:type="paragraph" w:customStyle="1" w:styleId="37CA270EB7F04852B197C88ED31F13BB">
    <w:name w:val="37CA270EB7F04852B197C88ED31F13BB"/>
    <w:rsid w:val="00887B6F"/>
  </w:style>
  <w:style w:type="character" w:styleId="PlaceholderText">
    <w:name w:val="Placeholder Text"/>
    <w:basedOn w:val="DefaultParagraphFont"/>
    <w:uiPriority w:val="99"/>
    <w:semiHidden/>
    <w:rsid w:val="00790A49"/>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AB3EB2C621A4729AF55AF740B7F64E0">
    <w:name w:val="4AB3EB2C621A4729AF55AF740B7F64E0"/>
    <w:rsid w:val="00887B6F"/>
  </w:style>
  <w:style w:type="paragraph" w:customStyle="1" w:styleId="5101F7BDFD0E412F89F02286A27DBF2C">
    <w:name w:val="5101F7BDFD0E412F89F02286A27DBF2C"/>
    <w:rsid w:val="00887B6F"/>
  </w:style>
  <w:style w:type="paragraph" w:customStyle="1" w:styleId="A392A0975FD54373B6EEC65E6D089398">
    <w:name w:val="A392A0975FD54373B6EEC65E6D089398"/>
    <w:rsid w:val="00887B6F"/>
  </w:style>
  <w:style w:type="paragraph" w:customStyle="1" w:styleId="2B644B44185F42349EA714EC3DF0E8ED">
    <w:name w:val="2B644B44185F42349EA714EC3DF0E8ED"/>
    <w:rsid w:val="00887B6F"/>
  </w:style>
  <w:style w:type="paragraph" w:customStyle="1" w:styleId="BF80CF74698547C1B7FCCC48497DF569">
    <w:name w:val="BF80CF74698547C1B7FCCC48497DF569"/>
    <w:rsid w:val="00887B6F"/>
  </w:style>
  <w:style w:type="paragraph" w:customStyle="1" w:styleId="37CA270EB7F04852B197C88ED31F13BB">
    <w:name w:val="37CA270EB7F04852B197C88ED31F13BB"/>
    <w:rsid w:val="00887B6F"/>
  </w:style>
  <w:style w:type="character" w:styleId="PlaceholderText">
    <w:name w:val="Placeholder Text"/>
    <w:basedOn w:val="DefaultParagraphFont"/>
    <w:uiPriority w:val="99"/>
    <w:semiHidden/>
    <w:rsid w:val="00790A4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2012-05-08T00:00:00</PublishDate>
  <Abstract>Abstract                                                                                                                                                                                       Recharge is an addition of water into the aquifer by means of natural or artificial infiltration.  Water budget equation balances groundwater record and accounts the annual recharge to the groundwater resource and is also needful for the management and utilization of water resource in groundwater development programs.  Recharge simulation models are globally utilized in hydrological studies to estimate recharge and identify factors that influence recharge. This paper will elaborate on different recharge estimation model, their limitations, requirements and different modeling equations to estimate recharge. The models are divided according to different zones namely; surface water, saturated and unsaturated zone. The paper give a detailed information about the zones and methods used to estimate recharge and some of these methods include saturated water budget models ( HELP3, tank or bucket model), models based on the Richards equation, up scaling  of recharge estimates (simple empirical models, power function models, regression techniques and geostatistical techniques), the unsaturated physical models (zero-flux plane method (ZFP), lysimetry and cumulative rainfall departure), the saturated physical models (water balance method and water table fluctuation method) and the surface water physical models (groundwater modelling).</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815</TotalTime>
  <Pages>16</Pages>
  <Words>4022</Words>
  <Characters>22932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Recharge with water level and climatic data</vt:lpstr>
    </vt:vector>
  </TitlesOfParts>
  <Company>university of pretoria</Company>
  <LinksUpToDate>false</LinksUpToDate>
  <CharactersWithSpaces>26901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Recharge with water level and climatic data</dc:title>
  <dc:subject>Department of Geology</dc:subject>
  <dc:creator>Muravha Sedzani Elia (28234422)</dc:creator>
  <cp:lastModifiedBy>Elia</cp:lastModifiedBy>
  <cp:revision>64</cp:revision>
  <dcterms:created xsi:type="dcterms:W3CDTF">2012-04-15T19:58:00Z</dcterms:created>
  <dcterms:modified xsi:type="dcterms:W3CDTF">2012-05-06T22:32:00Z</dcterms:modified>
</cp:coreProperties>
</file>